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A3B0D" w14:textId="728CED69" w:rsidR="009359DB" w:rsidRDefault="00594EA1">
      <w:pPr>
        <w:rPr>
          <w:rFonts w:ascii="Arial" w:hAnsi="Arial" w:cs="Arial"/>
          <w:b/>
          <w:bCs/>
          <w:sz w:val="24"/>
          <w:szCs w:val="24"/>
        </w:rPr>
      </w:pPr>
      <w:r w:rsidRPr="00F157C4">
        <w:rPr>
          <w:rFonts w:ascii="Arial" w:eastAsia="Times New Roman" w:hAnsi="Arial" w:cs="Arial"/>
          <w:noProof/>
        </w:rPr>
        <w:drawing>
          <wp:anchor distT="0" distB="0" distL="114300" distR="114300" simplePos="0" relativeHeight="251658246" behindDoc="1" locked="0" layoutInCell="1" allowOverlap="1" wp14:anchorId="636B6D9E" wp14:editId="4DEAB46A">
            <wp:simplePos x="0" y="0"/>
            <wp:positionH relativeFrom="column">
              <wp:posOffset>3663950</wp:posOffset>
            </wp:positionH>
            <wp:positionV relativeFrom="paragraph">
              <wp:posOffset>1026160</wp:posOffset>
            </wp:positionV>
            <wp:extent cx="864235" cy="501015"/>
            <wp:effectExtent l="0" t="0" r="0" b="0"/>
            <wp:wrapThrough wrapText="bothSides">
              <wp:wrapPolygon edited="0">
                <wp:start x="8094" y="0"/>
                <wp:lineTo x="0" y="3285"/>
                <wp:lineTo x="0" y="17247"/>
                <wp:lineTo x="2857" y="20532"/>
                <wp:lineTo x="12855" y="20532"/>
                <wp:lineTo x="14284" y="20532"/>
                <wp:lineTo x="20949" y="14783"/>
                <wp:lineTo x="20949" y="2464"/>
                <wp:lineTo x="17616" y="0"/>
                <wp:lineTo x="8094" y="0"/>
              </wp:wrapPolygon>
            </wp:wrapThrough>
            <wp:docPr id="2" name="Picture 2" descr="Image result for pf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fiz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235"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58240" behindDoc="0" locked="0" layoutInCell="1" allowOverlap="1" wp14:anchorId="727E1005" wp14:editId="55924BBC">
            <wp:simplePos x="0" y="0"/>
            <wp:positionH relativeFrom="column">
              <wp:posOffset>2555875</wp:posOffset>
            </wp:positionH>
            <wp:positionV relativeFrom="paragraph">
              <wp:posOffset>1022350</wp:posOffset>
            </wp:positionV>
            <wp:extent cx="1041400" cy="615315"/>
            <wp:effectExtent l="0" t="0" r="6350" b="0"/>
            <wp:wrapThrough wrapText="bothSides">
              <wp:wrapPolygon edited="0">
                <wp:start x="0" y="0"/>
                <wp:lineTo x="0" y="20731"/>
                <wp:lineTo x="21337" y="20731"/>
                <wp:lineTo x="21337" y="0"/>
                <wp:lineTo x="0" y="0"/>
              </wp:wrapPolygon>
            </wp:wrapThrough>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hv1iESg_400x400.jpg"/>
                    <pic:cNvPicPr/>
                  </pic:nvPicPr>
                  <pic:blipFill rotWithShape="1">
                    <a:blip r:embed="rId13" cstate="print">
                      <a:extLst>
                        <a:ext uri="{28A0092B-C50C-407E-A947-70E740481C1C}">
                          <a14:useLocalDpi xmlns:a14="http://schemas.microsoft.com/office/drawing/2010/main" val="0"/>
                        </a:ext>
                      </a:extLst>
                    </a:blip>
                    <a:srcRect l="8434" t="21687" r="9036" b="29518"/>
                    <a:stretch/>
                  </pic:blipFill>
                  <pic:spPr bwMode="auto">
                    <a:xfrm>
                      <a:off x="0" y="0"/>
                      <a:ext cx="104140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4443">
        <w:rPr>
          <w:rFonts w:ascii="Arial" w:hAnsi="Arial" w:cs="Arial"/>
          <w:b/>
          <w:bCs/>
          <w:noProof/>
          <w:sz w:val="24"/>
          <w:szCs w:val="24"/>
        </w:rPr>
        <w:drawing>
          <wp:anchor distT="0" distB="0" distL="114300" distR="114300" simplePos="0" relativeHeight="251658244" behindDoc="0" locked="0" layoutInCell="1" allowOverlap="1" wp14:anchorId="1E5B7FE6" wp14:editId="5B53A7D4">
            <wp:simplePos x="0" y="0"/>
            <wp:positionH relativeFrom="column">
              <wp:posOffset>248285</wp:posOffset>
            </wp:positionH>
            <wp:positionV relativeFrom="paragraph">
              <wp:posOffset>1085850</wp:posOffset>
            </wp:positionV>
            <wp:extent cx="2308583" cy="498752"/>
            <wp:effectExtent l="0" t="0" r="0" b="0"/>
            <wp:wrapThrough wrapText="bothSides">
              <wp:wrapPolygon edited="0">
                <wp:start x="0" y="0"/>
                <wp:lineTo x="0" y="20637"/>
                <wp:lineTo x="21392" y="20637"/>
                <wp:lineTo x="21392" y="0"/>
                <wp:lineTo x="0" y="0"/>
              </wp:wrapPolygon>
            </wp:wrapThrough>
            <wp:docPr id="1" name="Picture 1" descr="Image result for U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 foundatio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5026" b="24140"/>
                    <a:stretch/>
                  </pic:blipFill>
                  <pic:spPr bwMode="auto">
                    <a:xfrm>
                      <a:off x="0" y="0"/>
                      <a:ext cx="2308583" cy="4987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4C1E">
        <w:rPr>
          <w:rFonts w:ascii="Arial" w:hAnsi="Arial" w:cs="Arial"/>
          <w:b/>
          <w:bCs/>
          <w:noProof/>
          <w:sz w:val="24"/>
          <w:szCs w:val="24"/>
        </w:rPr>
        <w:drawing>
          <wp:anchor distT="0" distB="0" distL="114300" distR="114300" simplePos="0" relativeHeight="251658241" behindDoc="0" locked="0" layoutInCell="1" allowOverlap="1" wp14:anchorId="10F3923B" wp14:editId="31B4E666">
            <wp:simplePos x="0" y="0"/>
            <wp:positionH relativeFrom="column">
              <wp:posOffset>4895850</wp:posOffset>
            </wp:positionH>
            <wp:positionV relativeFrom="paragraph">
              <wp:posOffset>0</wp:posOffset>
            </wp:positionV>
            <wp:extent cx="936385" cy="991810"/>
            <wp:effectExtent l="0" t="0" r="0" b="0"/>
            <wp:wrapThrough wrapText="bothSides">
              <wp:wrapPolygon edited="0">
                <wp:start x="0" y="0"/>
                <wp:lineTo x="0" y="21171"/>
                <wp:lineTo x="21102" y="21171"/>
                <wp:lineTo x="21102" y="0"/>
                <wp:lineTo x="0" y="0"/>
              </wp:wrapPolygon>
            </wp:wrapThrough>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o.png"/>
                    <pic:cNvPicPr/>
                  </pic:nvPicPr>
                  <pic:blipFill rotWithShape="1">
                    <a:blip r:embed="rId15" cstate="print">
                      <a:extLst>
                        <a:ext uri="{28A0092B-C50C-407E-A947-70E740481C1C}">
                          <a14:useLocalDpi xmlns:a14="http://schemas.microsoft.com/office/drawing/2010/main" val="0"/>
                        </a:ext>
                      </a:extLst>
                    </a:blip>
                    <a:srcRect l="27586" r="26713"/>
                    <a:stretch/>
                  </pic:blipFill>
                  <pic:spPr bwMode="auto">
                    <a:xfrm>
                      <a:off x="0" y="0"/>
                      <a:ext cx="936385" cy="99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4C1E">
        <w:rPr>
          <w:rFonts w:ascii="Arial" w:hAnsi="Arial" w:cs="Arial"/>
          <w:b/>
          <w:bCs/>
          <w:noProof/>
          <w:sz w:val="24"/>
          <w:szCs w:val="24"/>
        </w:rPr>
        <w:drawing>
          <wp:anchor distT="0" distB="0" distL="114300" distR="114300" simplePos="0" relativeHeight="251658242" behindDoc="0" locked="0" layoutInCell="1" allowOverlap="1" wp14:anchorId="625003C1" wp14:editId="116B0CD2">
            <wp:simplePos x="0" y="0"/>
            <wp:positionH relativeFrom="column">
              <wp:posOffset>3181350</wp:posOffset>
            </wp:positionH>
            <wp:positionV relativeFrom="paragraph">
              <wp:posOffset>165100</wp:posOffset>
            </wp:positionV>
            <wp:extent cx="1537888" cy="616089"/>
            <wp:effectExtent l="0" t="0" r="5715" b="0"/>
            <wp:wrapThrough wrapText="bothSides">
              <wp:wrapPolygon edited="0">
                <wp:start x="0" y="0"/>
                <wp:lineTo x="0" y="20709"/>
                <wp:lineTo x="21413" y="20709"/>
                <wp:lineTo x="21413" y="0"/>
                <wp:lineTo x="0" y="0"/>
              </wp:wrapPolygon>
            </wp:wrapThrough>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a_logo_cmyk-colour (0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37888" cy="616089"/>
                    </a:xfrm>
                    <a:prstGeom prst="rect">
                      <a:avLst/>
                    </a:prstGeom>
                  </pic:spPr>
                </pic:pic>
              </a:graphicData>
            </a:graphic>
            <wp14:sizeRelH relativeFrom="margin">
              <wp14:pctWidth>0</wp14:pctWidth>
            </wp14:sizeRelH>
            <wp14:sizeRelV relativeFrom="margin">
              <wp14:pctHeight>0</wp14:pctHeight>
            </wp14:sizeRelV>
          </wp:anchor>
        </w:drawing>
      </w:r>
      <w:r w:rsidR="00184C1E">
        <w:rPr>
          <w:rFonts w:ascii="Arial" w:hAnsi="Arial" w:cs="Arial"/>
          <w:b/>
          <w:bCs/>
          <w:noProof/>
          <w:sz w:val="24"/>
          <w:szCs w:val="24"/>
        </w:rPr>
        <w:drawing>
          <wp:anchor distT="0" distB="0" distL="114300" distR="114300" simplePos="0" relativeHeight="251658243" behindDoc="0" locked="0" layoutInCell="1" allowOverlap="1" wp14:anchorId="4F9F4410" wp14:editId="72C71426">
            <wp:simplePos x="0" y="0"/>
            <wp:positionH relativeFrom="column">
              <wp:posOffset>-184150</wp:posOffset>
            </wp:positionH>
            <wp:positionV relativeFrom="paragraph">
              <wp:posOffset>0</wp:posOffset>
            </wp:positionV>
            <wp:extent cx="1800426" cy="820868"/>
            <wp:effectExtent l="0" t="0" r="0" b="0"/>
            <wp:wrapThrough wrapText="bothSides">
              <wp:wrapPolygon edited="0">
                <wp:start x="0" y="0"/>
                <wp:lineTo x="0" y="21065"/>
                <wp:lineTo x="21257" y="21065"/>
                <wp:lineTo x="21257" y="0"/>
                <wp:lineTo x="0" y="0"/>
              </wp:wrapPolygon>
            </wp:wrapThrough>
            <wp:docPr id="7" name="Picture 7" descr="A picture containing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fpha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426" cy="820868"/>
                    </a:xfrm>
                    <a:prstGeom prst="rect">
                      <a:avLst/>
                    </a:prstGeom>
                  </pic:spPr>
                </pic:pic>
              </a:graphicData>
            </a:graphic>
            <wp14:sizeRelH relativeFrom="margin">
              <wp14:pctWidth>0</wp14:pctWidth>
            </wp14:sizeRelH>
            <wp14:sizeRelV relativeFrom="margin">
              <wp14:pctHeight>0</wp14:pctHeight>
            </wp14:sizeRelV>
          </wp:anchor>
        </w:drawing>
      </w:r>
      <w:r w:rsidR="009359DB">
        <w:rPr>
          <w:rFonts w:ascii="Arial" w:hAnsi="Arial" w:cs="Arial"/>
          <w:b/>
          <w:bCs/>
          <w:noProof/>
          <w:sz w:val="24"/>
          <w:szCs w:val="24"/>
        </w:rPr>
        <w:drawing>
          <wp:anchor distT="0" distB="0" distL="114300" distR="114300" simplePos="0" relativeHeight="251658245" behindDoc="0" locked="0" layoutInCell="1" allowOverlap="1" wp14:anchorId="3610231F" wp14:editId="7EEF38AA">
            <wp:simplePos x="0" y="0"/>
            <wp:positionH relativeFrom="column">
              <wp:posOffset>1771651</wp:posOffset>
            </wp:positionH>
            <wp:positionV relativeFrom="paragraph">
              <wp:posOffset>6350</wp:posOffset>
            </wp:positionV>
            <wp:extent cx="1231594" cy="750275"/>
            <wp:effectExtent l="0" t="0" r="6985" b="0"/>
            <wp:wrapThrough wrapText="bothSides">
              <wp:wrapPolygon edited="0">
                <wp:start x="0" y="0"/>
                <wp:lineTo x="0" y="20850"/>
                <wp:lineTo x="21388" y="20850"/>
                <wp:lineTo x="21388" y="0"/>
                <wp:lineTo x="0" y="0"/>
              </wp:wrapPolygon>
            </wp:wrapThrough>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P_Logo_Advancing_CMYK (00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75398" cy="776960"/>
                    </a:xfrm>
                    <a:prstGeom prst="rect">
                      <a:avLst/>
                    </a:prstGeom>
                  </pic:spPr>
                </pic:pic>
              </a:graphicData>
            </a:graphic>
            <wp14:sizeRelH relativeFrom="margin">
              <wp14:pctWidth>0</wp14:pctWidth>
            </wp14:sizeRelH>
            <wp14:sizeRelV relativeFrom="margin">
              <wp14:pctHeight>0</wp14:pctHeight>
            </wp14:sizeRelV>
          </wp:anchor>
        </w:drawing>
      </w:r>
    </w:p>
    <w:p w14:paraId="144AC9CB" w14:textId="7C0757B5" w:rsidR="009359DB" w:rsidRDefault="009359DB">
      <w:pPr>
        <w:rPr>
          <w:rFonts w:ascii="Arial" w:hAnsi="Arial" w:cs="Arial"/>
          <w:b/>
          <w:bCs/>
          <w:sz w:val="24"/>
          <w:szCs w:val="24"/>
        </w:rPr>
      </w:pPr>
    </w:p>
    <w:p w14:paraId="62C3E1B6" w14:textId="161164C9" w:rsidR="009359DB" w:rsidRPr="00052064" w:rsidRDefault="009359DB">
      <w:pPr>
        <w:rPr>
          <w:rFonts w:ascii="Arial" w:hAnsi="Arial" w:cs="Arial"/>
          <w:b/>
          <w:bCs/>
        </w:rPr>
      </w:pPr>
    </w:p>
    <w:p w14:paraId="1F7E9578" w14:textId="2CC85D19" w:rsidR="00B01DF3" w:rsidRDefault="00B01DF3" w:rsidP="002115E2">
      <w:pPr>
        <w:pStyle w:val="NoSpacing"/>
        <w:jc w:val="both"/>
        <w:rPr>
          <w:rFonts w:ascii="Arial" w:hAnsi="Arial" w:cs="Arial"/>
          <w:lang w:val="en-US"/>
        </w:rPr>
      </w:pPr>
    </w:p>
    <w:p w14:paraId="737C5F83" w14:textId="10D71967" w:rsidR="0097307F" w:rsidRPr="00061167" w:rsidRDefault="009B6E9D" w:rsidP="002115E2">
      <w:pPr>
        <w:pStyle w:val="NoSpacing"/>
        <w:jc w:val="both"/>
        <w:rPr>
          <w:rFonts w:ascii="Arial" w:hAnsi="Arial" w:cs="Arial"/>
          <w:b/>
          <w:bCs/>
          <w:lang w:val="en-US"/>
        </w:rPr>
      </w:pPr>
      <w:r w:rsidRPr="00061167">
        <w:rPr>
          <w:rFonts w:ascii="Arial" w:hAnsi="Arial" w:cs="Arial"/>
          <w:b/>
          <w:bCs/>
          <w:lang w:val="en-US"/>
        </w:rPr>
        <w:t xml:space="preserve">IFAA calls for </w:t>
      </w:r>
      <w:r w:rsidR="00301790">
        <w:rPr>
          <w:rFonts w:ascii="Arial" w:hAnsi="Arial" w:cs="Arial"/>
          <w:b/>
          <w:bCs/>
          <w:lang w:val="en-US"/>
        </w:rPr>
        <w:t>greater investment in</w:t>
      </w:r>
      <w:r w:rsidRPr="00061167">
        <w:rPr>
          <w:rFonts w:ascii="Arial" w:hAnsi="Arial" w:cs="Arial"/>
          <w:b/>
          <w:bCs/>
          <w:lang w:val="en-US"/>
        </w:rPr>
        <w:t xml:space="preserve"> immunisation this World Immunisation Week</w:t>
      </w:r>
      <w:r w:rsidR="0005629E">
        <w:rPr>
          <w:rFonts w:ascii="Arial" w:hAnsi="Arial" w:cs="Arial"/>
          <w:b/>
          <w:bCs/>
          <w:lang w:val="en-US"/>
        </w:rPr>
        <w:t>.</w:t>
      </w:r>
    </w:p>
    <w:p w14:paraId="03625848" w14:textId="1AA7BDEB" w:rsidR="00B01DF3" w:rsidRDefault="00B01DF3" w:rsidP="002115E2">
      <w:pPr>
        <w:pStyle w:val="NoSpacing"/>
        <w:jc w:val="both"/>
        <w:rPr>
          <w:rFonts w:ascii="Arial" w:hAnsi="Arial" w:cs="Arial"/>
          <w:lang w:val="en-US"/>
        </w:rPr>
      </w:pPr>
    </w:p>
    <w:p w14:paraId="0B675210" w14:textId="7C2E0E89" w:rsidR="001356A9" w:rsidRDefault="005F457C" w:rsidP="002115E2">
      <w:pPr>
        <w:pStyle w:val="NoSpacing"/>
        <w:jc w:val="both"/>
        <w:rPr>
          <w:rFonts w:ascii="Arial" w:hAnsi="Arial" w:cs="Arial"/>
          <w:lang w:val="en-US"/>
        </w:rPr>
      </w:pPr>
      <w:r w:rsidRPr="00006612">
        <w:rPr>
          <w:rFonts w:ascii="Arial" w:hAnsi="Arial" w:cs="Arial"/>
          <w:lang w:val="en-US"/>
        </w:rPr>
        <w:t>This World Immunisation Week</w:t>
      </w:r>
      <w:r>
        <w:rPr>
          <w:rFonts w:ascii="Arial" w:hAnsi="Arial" w:cs="Arial"/>
          <w:lang w:val="en-US"/>
        </w:rPr>
        <w:t xml:space="preserve">, </w:t>
      </w:r>
      <w:r w:rsidR="00714FAD" w:rsidRPr="00006612">
        <w:rPr>
          <w:rFonts w:ascii="Arial" w:hAnsi="Arial" w:cs="Arial"/>
          <w:lang w:val="en-US"/>
        </w:rPr>
        <w:t>Immunisation for All Ages (IFAA)</w:t>
      </w:r>
      <w:r w:rsidR="0097307F">
        <w:rPr>
          <w:rFonts w:ascii="Arial" w:hAnsi="Arial" w:cs="Arial"/>
          <w:lang w:val="en-US"/>
        </w:rPr>
        <w:t xml:space="preserve"> supports the </w:t>
      </w:r>
      <w:r w:rsidR="00D9748E">
        <w:rPr>
          <w:rFonts w:ascii="Arial" w:hAnsi="Arial" w:cs="Arial"/>
          <w:lang w:val="en-US"/>
        </w:rPr>
        <w:t>World Health Organization</w:t>
      </w:r>
      <w:r w:rsidR="00E0245B">
        <w:rPr>
          <w:rFonts w:ascii="Arial" w:hAnsi="Arial" w:cs="Arial"/>
          <w:lang w:val="en-US"/>
        </w:rPr>
        <w:t>’s</w:t>
      </w:r>
      <w:r w:rsidR="00D9748E">
        <w:rPr>
          <w:rFonts w:ascii="Arial" w:hAnsi="Arial" w:cs="Arial"/>
          <w:lang w:val="en-US"/>
        </w:rPr>
        <w:t xml:space="preserve"> (</w:t>
      </w:r>
      <w:r w:rsidR="0097307F">
        <w:rPr>
          <w:rFonts w:ascii="Arial" w:hAnsi="Arial" w:cs="Arial"/>
          <w:lang w:val="en-US"/>
        </w:rPr>
        <w:t>WHO</w:t>
      </w:r>
      <w:r w:rsidR="00D9748E">
        <w:rPr>
          <w:rFonts w:ascii="Arial" w:hAnsi="Arial" w:cs="Arial"/>
          <w:lang w:val="en-US"/>
        </w:rPr>
        <w:t>)</w:t>
      </w:r>
      <w:r w:rsidR="0097307F">
        <w:rPr>
          <w:rFonts w:ascii="Arial" w:hAnsi="Arial" w:cs="Arial"/>
          <w:lang w:val="en-US"/>
        </w:rPr>
        <w:t xml:space="preserve"> </w:t>
      </w:r>
      <w:r w:rsidR="001356A9">
        <w:rPr>
          <w:rFonts w:ascii="Arial" w:hAnsi="Arial" w:cs="Arial"/>
          <w:lang w:val="en-US"/>
        </w:rPr>
        <w:t>statement that</w:t>
      </w:r>
      <w:r w:rsidR="00AC171A">
        <w:rPr>
          <w:rFonts w:ascii="Arial" w:hAnsi="Arial" w:cs="Arial"/>
          <w:lang w:val="en-US"/>
        </w:rPr>
        <w:t>,</w:t>
      </w:r>
      <w:r w:rsidR="001356A9" w:rsidRPr="001356A9">
        <w:rPr>
          <w:rFonts w:ascii="Arial" w:hAnsi="Arial" w:cs="Arial"/>
          <w:color w:val="3C4245"/>
          <w:lang w:val="en"/>
        </w:rPr>
        <w:t xml:space="preserve"> </w:t>
      </w:r>
      <w:r w:rsidR="00AC171A">
        <w:rPr>
          <w:rFonts w:ascii="Arial" w:hAnsi="Arial" w:cs="Arial"/>
          <w:color w:val="3C4245"/>
          <w:lang w:val="en"/>
        </w:rPr>
        <w:t>“</w:t>
      </w:r>
      <w:r w:rsidR="00AC171A">
        <w:rPr>
          <w:rStyle w:val="Strong"/>
          <w:rFonts w:ascii="Arial" w:hAnsi="Arial" w:cs="Arial"/>
          <w:color w:val="3C4245"/>
          <w:lang w:val="en"/>
        </w:rPr>
        <w:t>a</w:t>
      </w:r>
      <w:bookmarkStart w:id="0" w:name="_GoBack"/>
      <w:bookmarkEnd w:id="0"/>
      <w:r w:rsidR="001356A9">
        <w:rPr>
          <w:rStyle w:val="Strong"/>
          <w:rFonts w:ascii="Arial" w:hAnsi="Arial" w:cs="Arial"/>
          <w:color w:val="3C4245"/>
          <w:lang w:val="en"/>
        </w:rPr>
        <w:t>t all ages, vaccines save lives and keep us safe</w:t>
      </w:r>
      <w:r w:rsidR="00AC171A" w:rsidRPr="00AC171A">
        <w:rPr>
          <w:rStyle w:val="Strong"/>
          <w:rFonts w:ascii="Arial" w:hAnsi="Arial" w:cs="Arial"/>
          <w:b w:val="0"/>
          <w:bCs w:val="0"/>
          <w:color w:val="3C4245"/>
          <w:lang w:val="en"/>
        </w:rPr>
        <w:t>”</w:t>
      </w:r>
      <w:r w:rsidR="00AC171A">
        <w:rPr>
          <w:rStyle w:val="EndnoteReference"/>
          <w:rFonts w:ascii="Arial" w:hAnsi="Arial" w:cs="Arial"/>
          <w:color w:val="3C4245"/>
          <w:lang w:val="en"/>
        </w:rPr>
        <w:endnoteReference w:id="2"/>
      </w:r>
    </w:p>
    <w:p w14:paraId="02FCC342" w14:textId="70871D9A" w:rsidR="00714FAD" w:rsidRDefault="0097307F" w:rsidP="002115E2">
      <w:pPr>
        <w:pStyle w:val="NoSpacing"/>
        <w:jc w:val="both"/>
        <w:rPr>
          <w:rFonts w:ascii="Arial" w:hAnsi="Arial" w:cs="Arial"/>
          <w:lang w:val="en-US"/>
        </w:rPr>
      </w:pPr>
      <w:r>
        <w:rPr>
          <w:rFonts w:ascii="Arial" w:hAnsi="Arial" w:cs="Arial"/>
          <w:lang w:val="en-US"/>
        </w:rPr>
        <w:t>and calls upon</w:t>
      </w:r>
      <w:r w:rsidR="00C52D47">
        <w:rPr>
          <w:rFonts w:ascii="Arial" w:hAnsi="Arial" w:cs="Arial"/>
          <w:lang w:val="en-US"/>
        </w:rPr>
        <w:t xml:space="preserve"> </w:t>
      </w:r>
      <w:r w:rsidR="00294280">
        <w:rPr>
          <w:rFonts w:ascii="Arial" w:hAnsi="Arial" w:cs="Arial"/>
          <w:lang w:val="en-US"/>
        </w:rPr>
        <w:t>professional, patient</w:t>
      </w:r>
      <w:r w:rsidR="00E0245B">
        <w:rPr>
          <w:rFonts w:ascii="Arial" w:hAnsi="Arial" w:cs="Arial"/>
          <w:lang w:val="en-US"/>
        </w:rPr>
        <w:t xml:space="preserve"> </w:t>
      </w:r>
      <w:r w:rsidR="00294280">
        <w:rPr>
          <w:rFonts w:ascii="Arial" w:hAnsi="Arial" w:cs="Arial"/>
          <w:lang w:val="en-US"/>
        </w:rPr>
        <w:t xml:space="preserve">and advocacy </w:t>
      </w:r>
      <w:r w:rsidR="005F457C" w:rsidRPr="005F457C">
        <w:rPr>
          <w:rFonts w:ascii="Arial" w:hAnsi="Arial" w:cs="Arial"/>
          <w:lang w:val="en-US"/>
        </w:rPr>
        <w:t>organisations</w:t>
      </w:r>
      <w:r w:rsidR="004269EC">
        <w:rPr>
          <w:rFonts w:ascii="Arial" w:hAnsi="Arial" w:cs="Arial"/>
          <w:lang w:val="en-US"/>
        </w:rPr>
        <w:t>,</w:t>
      </w:r>
      <w:r w:rsidR="00294280">
        <w:rPr>
          <w:rFonts w:ascii="Arial" w:hAnsi="Arial" w:cs="Arial"/>
          <w:lang w:val="en-US"/>
        </w:rPr>
        <w:t xml:space="preserve"> together with all levels of </w:t>
      </w:r>
      <w:r w:rsidR="005F457C" w:rsidRPr="005F457C">
        <w:rPr>
          <w:rFonts w:ascii="Arial" w:hAnsi="Arial" w:cs="Arial"/>
          <w:lang w:val="en-US"/>
        </w:rPr>
        <w:t>governmen</w:t>
      </w:r>
      <w:r w:rsidR="00294280">
        <w:rPr>
          <w:rFonts w:ascii="Arial" w:hAnsi="Arial" w:cs="Arial"/>
          <w:lang w:val="en-US"/>
        </w:rPr>
        <w:t xml:space="preserve">t </w:t>
      </w:r>
      <w:r w:rsidR="005F457C" w:rsidRPr="005F457C">
        <w:rPr>
          <w:rFonts w:ascii="Arial" w:hAnsi="Arial" w:cs="Arial"/>
          <w:lang w:val="en-US"/>
        </w:rPr>
        <w:t>to</w:t>
      </w:r>
      <w:r w:rsidR="00095227">
        <w:rPr>
          <w:rFonts w:ascii="Arial" w:hAnsi="Arial" w:cs="Arial"/>
          <w:lang w:val="en-US"/>
        </w:rPr>
        <w:t xml:space="preserve"> </w:t>
      </w:r>
      <w:r w:rsidR="00144DEF">
        <w:rPr>
          <w:rFonts w:ascii="Arial" w:hAnsi="Arial" w:cs="Arial"/>
          <w:lang w:val="en-US"/>
        </w:rPr>
        <w:t xml:space="preserve">increase their </w:t>
      </w:r>
      <w:r w:rsidR="004A1D17" w:rsidRPr="004A1D17">
        <w:rPr>
          <w:rFonts w:ascii="Arial" w:hAnsi="Arial" w:cs="Arial"/>
          <w:lang w:val="en-US"/>
        </w:rPr>
        <w:t>investment in prevention policy that supports immunisation at all stages of life</w:t>
      </w:r>
      <w:r w:rsidR="00BE0C24">
        <w:rPr>
          <w:rFonts w:ascii="Arial" w:hAnsi="Arial" w:cs="Arial"/>
          <w:lang w:val="en-US"/>
        </w:rPr>
        <w:t>.</w:t>
      </w:r>
      <w:r>
        <w:rPr>
          <w:rFonts w:ascii="Arial" w:hAnsi="Arial" w:cs="Arial"/>
          <w:lang w:val="en-US"/>
        </w:rPr>
        <w:t xml:space="preserve"> </w:t>
      </w:r>
    </w:p>
    <w:p w14:paraId="226FC5D3" w14:textId="37311675" w:rsidR="00360D80" w:rsidRDefault="00360D80" w:rsidP="002115E2">
      <w:pPr>
        <w:pStyle w:val="NoSpacing"/>
        <w:jc w:val="both"/>
        <w:rPr>
          <w:rFonts w:ascii="Arial" w:hAnsi="Arial" w:cs="Arial"/>
          <w:lang w:val="en-US"/>
        </w:rPr>
      </w:pPr>
    </w:p>
    <w:p w14:paraId="33EAA84B" w14:textId="799D1447" w:rsidR="00E630BC" w:rsidRDefault="00360D80" w:rsidP="00E630BC">
      <w:pPr>
        <w:spacing w:after="0" w:line="240" w:lineRule="auto"/>
        <w:jc w:val="both"/>
        <w:rPr>
          <w:rFonts w:ascii="Arial" w:hAnsi="Arial" w:cs="Arial"/>
        </w:rPr>
      </w:pPr>
      <w:r w:rsidRPr="00006612">
        <w:rPr>
          <w:rFonts w:ascii="Arial" w:hAnsi="Arial" w:cs="Arial"/>
          <w:lang w:val="en-US"/>
        </w:rPr>
        <w:t xml:space="preserve">Vaccination is </w:t>
      </w:r>
      <w:r w:rsidRPr="001A6B4C">
        <w:rPr>
          <w:rFonts w:ascii="Arial" w:hAnsi="Arial" w:cs="Arial"/>
          <w:lang w:val="en-US"/>
        </w:rPr>
        <w:t xml:space="preserve">one of the most successful public health measures of modern times. </w:t>
      </w:r>
      <w:r w:rsidR="00C334FA" w:rsidRPr="001A6B4C">
        <w:rPr>
          <w:rFonts w:ascii="Arial" w:hAnsi="Arial" w:cs="Arial"/>
          <w:lang w:val="en-US"/>
        </w:rPr>
        <w:t xml:space="preserve">In the </w:t>
      </w:r>
      <w:r w:rsidR="00DF7EB3" w:rsidRPr="001A6B4C">
        <w:rPr>
          <w:rFonts w:ascii="Arial" w:hAnsi="Arial" w:cs="Arial"/>
          <w:lang w:val="en-US"/>
        </w:rPr>
        <w:t xml:space="preserve">current </w:t>
      </w:r>
      <w:r w:rsidR="00C334FA" w:rsidRPr="001A6B4C">
        <w:rPr>
          <w:rFonts w:ascii="Arial" w:hAnsi="Arial" w:cs="Arial"/>
          <w:lang w:val="en-US"/>
        </w:rPr>
        <w:t xml:space="preserve">context of COVID-19, effective </w:t>
      </w:r>
      <w:r w:rsidR="00CE3C81" w:rsidRPr="001A6B4C">
        <w:rPr>
          <w:rFonts w:ascii="Arial" w:hAnsi="Arial" w:cs="Arial"/>
          <w:lang w:val="en-US"/>
        </w:rPr>
        <w:t xml:space="preserve">vaccination and protection of </w:t>
      </w:r>
      <w:r w:rsidR="00DF7EB3" w:rsidRPr="001A6B4C">
        <w:rPr>
          <w:rFonts w:ascii="Arial" w:hAnsi="Arial" w:cs="Arial"/>
          <w:lang w:val="en-US"/>
        </w:rPr>
        <w:t>vulnerable</w:t>
      </w:r>
      <w:r w:rsidR="00CE3C81" w:rsidRPr="001A6B4C">
        <w:rPr>
          <w:rFonts w:ascii="Arial" w:hAnsi="Arial" w:cs="Arial"/>
          <w:lang w:val="en-US"/>
        </w:rPr>
        <w:t xml:space="preserve"> groups is </w:t>
      </w:r>
      <w:r w:rsidR="00724C7C" w:rsidRPr="001A6B4C">
        <w:rPr>
          <w:rFonts w:ascii="Arial" w:hAnsi="Arial" w:cs="Arial"/>
          <w:lang w:val="en-US"/>
        </w:rPr>
        <w:t>more important than ever.</w:t>
      </w:r>
      <w:r w:rsidR="00DF7EB3" w:rsidRPr="001A6B4C">
        <w:rPr>
          <w:rFonts w:ascii="Arial" w:hAnsi="Arial" w:cs="Arial"/>
          <w:lang w:val="en-US"/>
        </w:rPr>
        <w:t xml:space="preserve"> </w:t>
      </w:r>
      <w:r w:rsidR="00E630BC" w:rsidRPr="001A6B4C">
        <w:rPr>
          <w:rFonts w:ascii="Arial" w:hAnsi="Arial" w:cs="Arial"/>
        </w:rPr>
        <w:t xml:space="preserve">Maximising uptake of existing vaccines for respiratory diseases helps to mitigate the annual burden of disease (increased mortality and morbidity and healthcare costs) from flu and pneumococcal pneumonia, particularly in populations at </w:t>
      </w:r>
      <w:r w:rsidR="00CF0952">
        <w:rPr>
          <w:rFonts w:ascii="Arial" w:hAnsi="Arial" w:cs="Arial"/>
        </w:rPr>
        <w:t>greater</w:t>
      </w:r>
      <w:r w:rsidR="00E630BC" w:rsidRPr="001A6B4C">
        <w:rPr>
          <w:rFonts w:ascii="Arial" w:hAnsi="Arial" w:cs="Arial"/>
        </w:rPr>
        <w:t xml:space="preserve"> risk of infection such as those who are older and</w:t>
      </w:r>
      <w:r w:rsidR="00CC23EA">
        <w:rPr>
          <w:rFonts w:ascii="Arial" w:hAnsi="Arial" w:cs="Arial"/>
        </w:rPr>
        <w:t xml:space="preserve"> those</w:t>
      </w:r>
      <w:r w:rsidR="00E630BC" w:rsidRPr="001A6B4C">
        <w:rPr>
          <w:rFonts w:ascii="Arial" w:hAnsi="Arial" w:cs="Arial"/>
        </w:rPr>
        <w:t xml:space="preserve"> with chronic diseases.</w:t>
      </w:r>
    </w:p>
    <w:p w14:paraId="51199710" w14:textId="4C47168B" w:rsidR="00E630BC" w:rsidRDefault="00E630BC" w:rsidP="00DF7EB3">
      <w:pPr>
        <w:spacing w:after="0" w:line="240" w:lineRule="auto"/>
        <w:jc w:val="both"/>
        <w:rPr>
          <w:rFonts w:ascii="Arial" w:hAnsi="Arial" w:cs="Arial"/>
          <w:lang w:val="en-US"/>
        </w:rPr>
      </w:pPr>
    </w:p>
    <w:p w14:paraId="320D70A7" w14:textId="0C1ED016" w:rsidR="00DF7EB3" w:rsidRPr="00F6741B" w:rsidRDefault="001A6B4C" w:rsidP="00DF7EB3">
      <w:pPr>
        <w:spacing w:after="0" w:line="240" w:lineRule="auto"/>
        <w:jc w:val="both"/>
        <w:rPr>
          <w:rFonts w:ascii="Arial" w:hAnsi="Arial" w:cs="Arial"/>
        </w:rPr>
      </w:pPr>
      <w:r>
        <w:rPr>
          <w:rFonts w:ascii="Arial" w:hAnsi="Arial" w:cs="Arial"/>
        </w:rPr>
        <w:t>I</w:t>
      </w:r>
      <w:r w:rsidR="00DF7EB3" w:rsidRPr="00F6741B">
        <w:rPr>
          <w:rFonts w:ascii="Arial" w:hAnsi="Arial" w:cs="Arial"/>
        </w:rPr>
        <w:t xml:space="preserve">ncreasing </w:t>
      </w:r>
      <w:r w:rsidR="00E71E4B">
        <w:rPr>
          <w:rFonts w:ascii="Arial" w:hAnsi="Arial" w:cs="Arial"/>
        </w:rPr>
        <w:t xml:space="preserve">national </w:t>
      </w:r>
      <w:r w:rsidR="00DF7EB3" w:rsidRPr="00F6741B">
        <w:rPr>
          <w:rFonts w:ascii="Arial" w:hAnsi="Arial" w:cs="Arial"/>
        </w:rPr>
        <w:t>flu</w:t>
      </w:r>
      <w:r w:rsidR="00DF7EB3">
        <w:rPr>
          <w:rFonts w:ascii="Arial" w:hAnsi="Arial" w:cs="Arial"/>
        </w:rPr>
        <w:t xml:space="preserve"> and </w:t>
      </w:r>
      <w:r w:rsidR="00DF7EB3" w:rsidRPr="00F6741B">
        <w:rPr>
          <w:rFonts w:ascii="Arial" w:hAnsi="Arial" w:cs="Arial"/>
        </w:rPr>
        <w:t>pneumococcal uptake rates can</w:t>
      </w:r>
      <w:r w:rsidR="000F4367">
        <w:rPr>
          <w:rFonts w:ascii="Arial" w:hAnsi="Arial" w:cs="Arial"/>
        </w:rPr>
        <w:t xml:space="preserve"> also</w:t>
      </w:r>
      <w:r w:rsidR="00DF7EB3">
        <w:rPr>
          <w:rFonts w:ascii="Arial" w:hAnsi="Arial" w:cs="Arial"/>
        </w:rPr>
        <w:t xml:space="preserve"> </w:t>
      </w:r>
      <w:r w:rsidR="00DF7EB3" w:rsidRPr="00F6741B">
        <w:rPr>
          <w:rFonts w:ascii="Arial" w:hAnsi="Arial" w:cs="Arial"/>
        </w:rPr>
        <w:t xml:space="preserve">help </w:t>
      </w:r>
      <w:r w:rsidR="00E71E4B">
        <w:rPr>
          <w:rFonts w:ascii="Arial" w:hAnsi="Arial" w:cs="Arial"/>
        </w:rPr>
        <w:t xml:space="preserve">healthcare systems </w:t>
      </w:r>
      <w:r w:rsidR="00912B86">
        <w:rPr>
          <w:rFonts w:ascii="Arial" w:hAnsi="Arial" w:cs="Arial"/>
        </w:rPr>
        <w:t xml:space="preserve">to </w:t>
      </w:r>
      <w:r w:rsidR="00DF7EB3" w:rsidRPr="00F6741B">
        <w:rPr>
          <w:rFonts w:ascii="Arial" w:hAnsi="Arial" w:cs="Arial"/>
        </w:rPr>
        <w:t xml:space="preserve">maximise the availability of healthcare resources to </w:t>
      </w:r>
      <w:r w:rsidR="007F0733">
        <w:rPr>
          <w:rFonts w:ascii="Arial" w:hAnsi="Arial" w:cs="Arial"/>
        </w:rPr>
        <w:t>address</w:t>
      </w:r>
      <w:r w:rsidR="007F0733" w:rsidRPr="00F6741B">
        <w:rPr>
          <w:rFonts w:ascii="Arial" w:hAnsi="Arial" w:cs="Arial"/>
        </w:rPr>
        <w:t xml:space="preserve"> </w:t>
      </w:r>
      <w:r w:rsidR="00DF7EB3" w:rsidRPr="00F6741B">
        <w:rPr>
          <w:rFonts w:ascii="Arial" w:hAnsi="Arial" w:cs="Arial"/>
        </w:rPr>
        <w:t xml:space="preserve"> the  impact of COVID</w:t>
      </w:r>
      <w:r w:rsidR="00DF7EB3">
        <w:rPr>
          <w:rFonts w:ascii="Arial" w:hAnsi="Arial" w:cs="Arial"/>
        </w:rPr>
        <w:t>-</w:t>
      </w:r>
      <w:r w:rsidR="00DF7EB3" w:rsidRPr="00F6741B">
        <w:rPr>
          <w:rFonts w:ascii="Arial" w:hAnsi="Arial" w:cs="Arial"/>
        </w:rPr>
        <w:t>19 on local populations, families and individuals.</w:t>
      </w:r>
    </w:p>
    <w:p w14:paraId="03EC483B" w14:textId="77777777" w:rsidR="009B6E9D" w:rsidRDefault="009B6E9D" w:rsidP="00B62F82">
      <w:pPr>
        <w:pStyle w:val="NoSpacing"/>
        <w:jc w:val="both"/>
        <w:rPr>
          <w:rFonts w:ascii="Arial" w:hAnsi="Arial" w:cs="Arial"/>
          <w:lang w:val="en-US"/>
        </w:rPr>
      </w:pPr>
    </w:p>
    <w:p w14:paraId="31D10874" w14:textId="5DD5A04A" w:rsidR="009070AD" w:rsidRDefault="007179B4" w:rsidP="00B62F82">
      <w:pPr>
        <w:pStyle w:val="NoSpacing"/>
        <w:jc w:val="both"/>
        <w:rPr>
          <w:rFonts w:ascii="Arial" w:hAnsi="Arial" w:cs="Arial"/>
          <w:lang w:val="en-US"/>
        </w:rPr>
      </w:pPr>
      <w:r>
        <w:rPr>
          <w:rFonts w:ascii="Arial" w:hAnsi="Arial" w:cs="Arial"/>
          <w:lang w:val="en-US"/>
        </w:rPr>
        <w:t xml:space="preserve">Dr </w:t>
      </w:r>
      <w:r w:rsidR="00431587">
        <w:rPr>
          <w:rFonts w:ascii="Arial" w:hAnsi="Arial" w:cs="Arial"/>
          <w:lang w:val="en-US"/>
        </w:rPr>
        <w:t>Jane Barr</w:t>
      </w:r>
      <w:r w:rsidR="009774E5">
        <w:rPr>
          <w:rFonts w:ascii="Arial" w:hAnsi="Arial" w:cs="Arial"/>
          <w:lang w:val="en-US"/>
        </w:rPr>
        <w:t>a</w:t>
      </w:r>
      <w:r w:rsidR="00431587">
        <w:rPr>
          <w:rFonts w:ascii="Arial" w:hAnsi="Arial" w:cs="Arial"/>
          <w:lang w:val="en-US"/>
        </w:rPr>
        <w:t>tt</w:t>
      </w:r>
      <w:r w:rsidR="009B6E9D">
        <w:rPr>
          <w:rFonts w:ascii="Arial" w:hAnsi="Arial" w:cs="Arial"/>
          <w:lang w:val="en-US"/>
        </w:rPr>
        <w:t>, from</w:t>
      </w:r>
      <w:r w:rsidR="00E25114">
        <w:rPr>
          <w:rFonts w:ascii="Arial" w:hAnsi="Arial" w:cs="Arial"/>
          <w:lang w:val="en-US"/>
        </w:rPr>
        <w:t xml:space="preserve"> </w:t>
      </w:r>
      <w:r w:rsidR="008E3B12">
        <w:rPr>
          <w:rFonts w:ascii="Arial" w:hAnsi="Arial" w:cs="Arial"/>
          <w:lang w:val="en-US"/>
        </w:rPr>
        <w:t xml:space="preserve">The </w:t>
      </w:r>
      <w:r w:rsidR="00E25114">
        <w:rPr>
          <w:rFonts w:ascii="Arial" w:hAnsi="Arial" w:cs="Arial"/>
          <w:lang w:val="en-US"/>
        </w:rPr>
        <w:t>International Federation on Ageing,</w:t>
      </w:r>
      <w:r w:rsidR="009B6E9D">
        <w:rPr>
          <w:rFonts w:ascii="Arial" w:hAnsi="Arial" w:cs="Arial"/>
          <w:lang w:val="en-US"/>
        </w:rPr>
        <w:t xml:space="preserve"> said</w:t>
      </w:r>
      <w:r w:rsidR="00321AAF">
        <w:rPr>
          <w:rFonts w:ascii="Arial" w:hAnsi="Arial" w:cs="Arial"/>
          <w:lang w:val="en-US"/>
        </w:rPr>
        <w:t>:</w:t>
      </w:r>
      <w:r w:rsidR="009B6E9D">
        <w:rPr>
          <w:rFonts w:ascii="Arial" w:hAnsi="Arial" w:cs="Arial"/>
          <w:lang w:val="en-US"/>
        </w:rPr>
        <w:t xml:space="preserve"> “</w:t>
      </w:r>
      <w:r w:rsidR="00F1131E">
        <w:rPr>
          <w:rFonts w:ascii="Arial" w:hAnsi="Arial" w:cs="Arial"/>
          <w:lang w:val="en-US"/>
        </w:rPr>
        <w:t>I</w:t>
      </w:r>
      <w:r w:rsidR="00F1131E" w:rsidRPr="000A6BAF">
        <w:rPr>
          <w:rFonts w:ascii="Arial" w:hAnsi="Arial" w:cs="Arial"/>
          <w:lang w:val="en-US"/>
        </w:rPr>
        <w:t xml:space="preserve">t is </w:t>
      </w:r>
      <w:r w:rsidR="00F1131E">
        <w:rPr>
          <w:rFonts w:ascii="Arial" w:hAnsi="Arial" w:cs="Arial"/>
          <w:lang w:val="en-US"/>
        </w:rPr>
        <w:t>vital</w:t>
      </w:r>
      <w:r w:rsidR="00F1131E" w:rsidRPr="000A6BAF">
        <w:rPr>
          <w:rFonts w:ascii="Arial" w:hAnsi="Arial" w:cs="Arial"/>
          <w:lang w:val="en-US"/>
        </w:rPr>
        <w:t xml:space="preserve"> t</w:t>
      </w:r>
      <w:r w:rsidR="00F1131E">
        <w:rPr>
          <w:rFonts w:ascii="Arial" w:hAnsi="Arial" w:cs="Arial"/>
          <w:lang w:val="en-US"/>
        </w:rPr>
        <w:t xml:space="preserve">hat the value of vaccination at every milestone throughout life </w:t>
      </w:r>
      <w:r w:rsidR="00086303">
        <w:rPr>
          <w:rFonts w:ascii="Arial" w:hAnsi="Arial" w:cs="Arial"/>
          <w:lang w:val="en-US"/>
        </w:rPr>
        <w:t xml:space="preserve">is achieved </w:t>
      </w:r>
      <w:r w:rsidR="00F1131E">
        <w:rPr>
          <w:rFonts w:ascii="Arial" w:hAnsi="Arial" w:cs="Arial"/>
          <w:lang w:val="en-US"/>
        </w:rPr>
        <w:t>and no-one is left behind</w:t>
      </w:r>
      <w:r w:rsidR="00321AAF">
        <w:rPr>
          <w:rFonts w:ascii="Arial" w:hAnsi="Arial" w:cs="Arial"/>
          <w:lang w:val="en-US"/>
        </w:rPr>
        <w:t>.</w:t>
      </w:r>
      <w:r w:rsidR="009B6E9D">
        <w:rPr>
          <w:rFonts w:ascii="Arial" w:hAnsi="Arial" w:cs="Arial"/>
          <w:lang w:val="en-US"/>
        </w:rPr>
        <w:t>”</w:t>
      </w:r>
      <w:r w:rsidR="00425EB2">
        <w:rPr>
          <w:rFonts w:ascii="Arial" w:hAnsi="Arial" w:cs="Arial"/>
          <w:lang w:val="en-US"/>
        </w:rPr>
        <w:t xml:space="preserve"> </w:t>
      </w:r>
    </w:p>
    <w:p w14:paraId="5A811FA6" w14:textId="77777777" w:rsidR="009070AD" w:rsidRDefault="009070AD" w:rsidP="00B62F82">
      <w:pPr>
        <w:pStyle w:val="NoSpacing"/>
        <w:jc w:val="both"/>
        <w:rPr>
          <w:rFonts w:ascii="Arial" w:hAnsi="Arial" w:cs="Arial"/>
          <w:lang w:val="en-US"/>
        </w:rPr>
      </w:pPr>
    </w:p>
    <w:p w14:paraId="4B4665DE" w14:textId="3B3E2794" w:rsidR="00D724B4" w:rsidRDefault="00425EB2" w:rsidP="00B62F82">
      <w:pPr>
        <w:pStyle w:val="NoSpacing"/>
        <w:jc w:val="both"/>
        <w:rPr>
          <w:rFonts w:ascii="Arial" w:hAnsi="Arial" w:cs="Arial"/>
          <w:lang w:val="en-US"/>
        </w:rPr>
      </w:pPr>
      <w:r>
        <w:rPr>
          <w:rFonts w:ascii="Arial" w:hAnsi="Arial" w:cs="Arial"/>
          <w:lang w:val="en-US"/>
        </w:rPr>
        <w:t>T</w:t>
      </w:r>
      <w:r w:rsidR="009B6E9D">
        <w:rPr>
          <w:rFonts w:ascii="Arial" w:hAnsi="Arial" w:cs="Arial"/>
          <w:lang w:val="en-US"/>
        </w:rPr>
        <w:t>his includes</w:t>
      </w:r>
      <w:r w:rsidR="00D724B4">
        <w:rPr>
          <w:rFonts w:ascii="Arial" w:hAnsi="Arial" w:cs="Arial"/>
          <w:lang w:val="en-US"/>
        </w:rPr>
        <w:t>:</w:t>
      </w:r>
    </w:p>
    <w:p w14:paraId="297812A3" w14:textId="743232D8" w:rsidR="00D724B4" w:rsidRPr="00800AAE" w:rsidRDefault="00D724B4" w:rsidP="00B62F82">
      <w:pPr>
        <w:pStyle w:val="NoSpacing"/>
        <w:numPr>
          <w:ilvl w:val="0"/>
          <w:numId w:val="9"/>
        </w:numPr>
        <w:jc w:val="both"/>
        <w:rPr>
          <w:rFonts w:ascii="Arial" w:hAnsi="Arial" w:cs="Arial"/>
          <w:lang w:val="en-US"/>
        </w:rPr>
      </w:pPr>
      <w:r w:rsidRPr="00800AAE">
        <w:rPr>
          <w:rFonts w:ascii="Arial" w:hAnsi="Arial" w:cs="Arial"/>
          <w:lang w:val="en-US"/>
        </w:rPr>
        <w:t>P</w:t>
      </w:r>
      <w:r w:rsidR="009B6E9D" w:rsidRPr="00800AAE">
        <w:rPr>
          <w:rFonts w:ascii="Arial" w:hAnsi="Arial" w:cs="Arial"/>
          <w:lang w:val="en-US"/>
        </w:rPr>
        <w:t>rioriti</w:t>
      </w:r>
      <w:r w:rsidR="00100E89">
        <w:rPr>
          <w:rFonts w:ascii="Arial" w:hAnsi="Arial" w:cs="Arial"/>
          <w:lang w:val="en-US"/>
        </w:rPr>
        <w:t>s</w:t>
      </w:r>
      <w:r w:rsidR="009B6E9D" w:rsidRPr="00800AAE">
        <w:rPr>
          <w:rFonts w:ascii="Arial" w:hAnsi="Arial" w:cs="Arial"/>
          <w:lang w:val="en-US"/>
        </w:rPr>
        <w:t xml:space="preserve">ing </w:t>
      </w:r>
      <w:r w:rsidR="009774E5">
        <w:rPr>
          <w:rFonts w:ascii="Arial" w:hAnsi="Arial" w:cs="Arial"/>
          <w:lang w:val="en-US"/>
        </w:rPr>
        <w:t xml:space="preserve">vaccination </w:t>
      </w:r>
      <w:r w:rsidR="009B6E9D" w:rsidRPr="00800AAE">
        <w:rPr>
          <w:rFonts w:ascii="Arial" w:hAnsi="Arial" w:cs="Arial"/>
          <w:lang w:val="en-US"/>
        </w:rPr>
        <w:t xml:space="preserve">targets </w:t>
      </w:r>
      <w:r w:rsidR="009774E5">
        <w:rPr>
          <w:rFonts w:ascii="Arial" w:hAnsi="Arial" w:cs="Arial"/>
          <w:lang w:val="en-US"/>
        </w:rPr>
        <w:t xml:space="preserve">throughout life </w:t>
      </w:r>
      <w:r w:rsidR="009B6E9D" w:rsidRPr="00800AAE">
        <w:rPr>
          <w:rFonts w:ascii="Arial" w:hAnsi="Arial" w:cs="Arial"/>
          <w:lang w:val="en-US"/>
        </w:rPr>
        <w:t>as a key pillar of expanded prevention strategies</w:t>
      </w:r>
      <w:r w:rsidR="00800AAE" w:rsidRPr="00800AAE">
        <w:rPr>
          <w:rFonts w:ascii="Arial" w:hAnsi="Arial" w:cs="Arial"/>
          <w:lang w:val="en-US"/>
        </w:rPr>
        <w:t xml:space="preserve"> and a central component of universal health coverage. </w:t>
      </w:r>
    </w:p>
    <w:p w14:paraId="24077D37" w14:textId="701777E2" w:rsidR="00D724B4" w:rsidRDefault="00D724B4" w:rsidP="00B62F82">
      <w:pPr>
        <w:pStyle w:val="NoSpacing"/>
        <w:numPr>
          <w:ilvl w:val="0"/>
          <w:numId w:val="9"/>
        </w:numPr>
        <w:jc w:val="both"/>
        <w:rPr>
          <w:rFonts w:ascii="Arial" w:hAnsi="Arial" w:cs="Arial"/>
          <w:lang w:val="en-US"/>
        </w:rPr>
      </w:pPr>
      <w:r>
        <w:rPr>
          <w:rFonts w:ascii="Arial" w:hAnsi="Arial" w:cs="Arial"/>
          <w:lang w:val="en-US"/>
        </w:rPr>
        <w:t>R</w:t>
      </w:r>
      <w:r w:rsidR="009B6E9D">
        <w:rPr>
          <w:rFonts w:ascii="Arial" w:hAnsi="Arial" w:cs="Arial"/>
          <w:lang w:val="en-US"/>
        </w:rPr>
        <w:t xml:space="preserve">emoving barriers to uptake </w:t>
      </w:r>
      <w:r w:rsidR="00F734E1">
        <w:rPr>
          <w:rFonts w:ascii="Arial" w:hAnsi="Arial" w:cs="Arial"/>
          <w:lang w:val="en-US"/>
        </w:rPr>
        <w:t xml:space="preserve">by improving vaccination pathways that include greater emphasis on continuous professional education and </w:t>
      </w:r>
      <w:r w:rsidR="009B6E9D">
        <w:rPr>
          <w:rFonts w:ascii="Arial" w:hAnsi="Arial" w:cs="Arial"/>
          <w:lang w:val="en-US"/>
        </w:rPr>
        <w:t xml:space="preserve">healthcare professionals </w:t>
      </w:r>
      <w:r w:rsidR="002A0BF7">
        <w:rPr>
          <w:rFonts w:ascii="Arial" w:hAnsi="Arial" w:cs="Arial"/>
          <w:lang w:val="en-US"/>
        </w:rPr>
        <w:t>qualified to</w:t>
      </w:r>
      <w:r w:rsidR="009B6E9D">
        <w:rPr>
          <w:rFonts w:ascii="Arial" w:hAnsi="Arial" w:cs="Arial"/>
          <w:lang w:val="en-US"/>
        </w:rPr>
        <w:t xml:space="preserve"> administer vaccines</w:t>
      </w:r>
      <w:r w:rsidR="00895B8E">
        <w:rPr>
          <w:rFonts w:ascii="Arial" w:hAnsi="Arial" w:cs="Arial"/>
          <w:lang w:val="en-US"/>
        </w:rPr>
        <w:t>.</w:t>
      </w:r>
    </w:p>
    <w:p w14:paraId="7378B7C8" w14:textId="75D6F7D3" w:rsidR="00714FAD" w:rsidRPr="00D724B4" w:rsidRDefault="00D724B4" w:rsidP="00B62F82">
      <w:pPr>
        <w:pStyle w:val="NoSpacing"/>
        <w:numPr>
          <w:ilvl w:val="0"/>
          <w:numId w:val="9"/>
        </w:numPr>
        <w:jc w:val="both"/>
        <w:rPr>
          <w:rFonts w:ascii="Arial" w:hAnsi="Arial" w:cs="Arial"/>
          <w:lang w:val="en-US"/>
        </w:rPr>
      </w:pPr>
      <w:r>
        <w:rPr>
          <w:rFonts w:ascii="Arial" w:hAnsi="Arial" w:cs="Arial"/>
          <w:lang w:val="en-US"/>
        </w:rPr>
        <w:t>R</w:t>
      </w:r>
      <w:r w:rsidR="009B6E9D">
        <w:rPr>
          <w:rFonts w:ascii="Arial" w:hAnsi="Arial" w:cs="Arial"/>
          <w:lang w:val="en-US"/>
        </w:rPr>
        <w:t xml:space="preserve">educing inequalities in </w:t>
      </w:r>
      <w:r w:rsidR="009774E5">
        <w:rPr>
          <w:rFonts w:ascii="Arial" w:hAnsi="Arial" w:cs="Arial"/>
          <w:lang w:val="en-US"/>
        </w:rPr>
        <w:t xml:space="preserve">the </w:t>
      </w:r>
      <w:r w:rsidR="009B6E9D">
        <w:rPr>
          <w:rFonts w:ascii="Arial" w:hAnsi="Arial" w:cs="Arial"/>
          <w:lang w:val="en-US"/>
        </w:rPr>
        <w:t>timely</w:t>
      </w:r>
      <w:r>
        <w:rPr>
          <w:rFonts w:ascii="Arial" w:hAnsi="Arial" w:cs="Arial"/>
          <w:lang w:val="en-US"/>
        </w:rPr>
        <w:t>, appropriate</w:t>
      </w:r>
      <w:r w:rsidR="009B6E9D">
        <w:rPr>
          <w:rFonts w:ascii="Arial" w:hAnsi="Arial" w:cs="Arial"/>
          <w:lang w:val="en-US"/>
        </w:rPr>
        <w:t xml:space="preserve"> and affordable access to </w:t>
      </w:r>
      <w:r w:rsidR="009B6E9D" w:rsidRPr="009F073F">
        <w:rPr>
          <w:rFonts w:ascii="Arial" w:hAnsi="Arial" w:cs="Arial"/>
          <w:lang w:val="en-US"/>
        </w:rPr>
        <w:t>immunisation throughout life</w:t>
      </w:r>
      <w:r w:rsidR="00F734E1">
        <w:rPr>
          <w:rFonts w:ascii="Arial" w:hAnsi="Arial" w:cs="Arial"/>
          <w:lang w:val="en-US"/>
        </w:rPr>
        <w:t xml:space="preserve">, and most importantly </w:t>
      </w:r>
      <w:r w:rsidR="00425EB2">
        <w:rPr>
          <w:rFonts w:ascii="Arial" w:hAnsi="Arial" w:cs="Arial"/>
          <w:lang w:val="en-US"/>
        </w:rPr>
        <w:t xml:space="preserve">to the most </w:t>
      </w:r>
      <w:r w:rsidR="0097307F">
        <w:rPr>
          <w:rFonts w:ascii="Arial" w:hAnsi="Arial" w:cs="Arial"/>
          <w:lang w:val="en-US"/>
        </w:rPr>
        <w:t>marginalised</w:t>
      </w:r>
      <w:r w:rsidR="00425EB2">
        <w:rPr>
          <w:rFonts w:ascii="Arial" w:hAnsi="Arial" w:cs="Arial"/>
          <w:lang w:val="en-US"/>
        </w:rPr>
        <w:t xml:space="preserve"> vulnerable populations.</w:t>
      </w:r>
    </w:p>
    <w:p w14:paraId="0DB27659" w14:textId="4AEB8DF9" w:rsidR="00D724B4" w:rsidRDefault="00D724B4" w:rsidP="00B62F82">
      <w:pPr>
        <w:pStyle w:val="NoSpacing"/>
        <w:ind w:left="720"/>
        <w:jc w:val="both"/>
        <w:rPr>
          <w:rFonts w:ascii="Arial" w:hAnsi="Arial" w:cs="Arial"/>
          <w:lang w:val="en-US"/>
        </w:rPr>
      </w:pPr>
    </w:p>
    <w:p w14:paraId="5C9F0B8A" w14:textId="110379F9" w:rsidR="00333F3B" w:rsidRDefault="00FA53C0" w:rsidP="00B62F82">
      <w:pPr>
        <w:pStyle w:val="NoSpacing"/>
        <w:jc w:val="both"/>
        <w:rPr>
          <w:rFonts w:ascii="Arial" w:hAnsi="Arial" w:cs="Arial"/>
          <w:lang w:val="en-US"/>
        </w:rPr>
      </w:pPr>
      <w:r>
        <w:rPr>
          <w:rFonts w:ascii="Arial" w:hAnsi="Arial" w:cs="Arial"/>
          <w:lang w:val="en-US"/>
        </w:rPr>
        <w:t xml:space="preserve">The </w:t>
      </w:r>
      <w:r w:rsidR="00333F3B">
        <w:rPr>
          <w:rFonts w:ascii="Arial" w:hAnsi="Arial" w:cs="Arial"/>
          <w:lang w:val="en-US"/>
        </w:rPr>
        <w:t xml:space="preserve">draft </w:t>
      </w:r>
      <w:r w:rsidR="00036A55">
        <w:rPr>
          <w:rFonts w:ascii="Arial" w:hAnsi="Arial" w:cs="Arial"/>
          <w:lang w:val="en-US"/>
        </w:rPr>
        <w:t xml:space="preserve">WHO </w:t>
      </w:r>
      <w:r w:rsidR="00333F3B" w:rsidRPr="00EF4B51">
        <w:rPr>
          <w:rFonts w:ascii="Arial" w:hAnsi="Arial" w:cs="Arial"/>
          <w:i/>
          <w:iCs/>
          <w:lang w:val="en-US"/>
        </w:rPr>
        <w:t>Immunisation Agenda 2030</w:t>
      </w:r>
      <w:r w:rsidR="00333F3B">
        <w:rPr>
          <w:rFonts w:ascii="Arial" w:hAnsi="Arial" w:cs="Arial"/>
          <w:lang w:val="en-US"/>
        </w:rPr>
        <w:t xml:space="preserve"> </w:t>
      </w:r>
      <w:r w:rsidR="00E316E6">
        <w:rPr>
          <w:rFonts w:ascii="Arial" w:hAnsi="Arial" w:cs="Arial"/>
          <w:lang w:val="en-US"/>
        </w:rPr>
        <w:t>calls on governments to expand</w:t>
      </w:r>
      <w:r w:rsidR="003C3F16">
        <w:rPr>
          <w:rFonts w:ascii="Arial" w:hAnsi="Arial" w:cs="Arial"/>
          <w:lang w:val="en-US"/>
        </w:rPr>
        <w:t>,</w:t>
      </w:r>
      <w:r w:rsidR="00E316E6">
        <w:rPr>
          <w:rFonts w:ascii="Arial" w:hAnsi="Arial" w:cs="Arial"/>
          <w:lang w:val="en-US"/>
        </w:rPr>
        <w:t xml:space="preserve"> </w:t>
      </w:r>
      <w:r w:rsidR="00E316E6" w:rsidRPr="00E92D57">
        <w:rPr>
          <w:rFonts w:ascii="Arial" w:hAnsi="Arial" w:cs="Arial"/>
        </w:rPr>
        <w:t>where appropriate, immuni</w:t>
      </w:r>
      <w:r w:rsidR="00C2762C">
        <w:rPr>
          <w:rFonts w:ascii="Arial" w:hAnsi="Arial" w:cs="Arial"/>
        </w:rPr>
        <w:t>s</w:t>
      </w:r>
      <w:r w:rsidR="00E316E6" w:rsidRPr="00E92D57">
        <w:rPr>
          <w:rFonts w:ascii="Arial" w:hAnsi="Arial" w:cs="Arial"/>
        </w:rPr>
        <w:t>ation services beyond infancy to include the whole life course</w:t>
      </w:r>
      <w:r w:rsidR="00E316E6">
        <w:rPr>
          <w:rFonts w:ascii="Arial" w:hAnsi="Arial" w:cs="Arial"/>
        </w:rPr>
        <w:t xml:space="preserve"> </w:t>
      </w:r>
      <w:r w:rsidR="00E316E6" w:rsidRPr="00E92D57">
        <w:rPr>
          <w:rFonts w:ascii="Arial" w:hAnsi="Arial" w:cs="Arial"/>
        </w:rPr>
        <w:t>guided by evidence on the burden of disease, the value of vaccines, vaccines’ impact on reducing morbidity and mortality throughout the life course</w:t>
      </w:r>
      <w:r w:rsidR="00321AAF">
        <w:rPr>
          <w:rFonts w:ascii="Arial" w:hAnsi="Arial" w:cs="Arial"/>
        </w:rPr>
        <w:t>.</w:t>
      </w:r>
      <w:r w:rsidR="00A62A29">
        <w:rPr>
          <w:rStyle w:val="EndnoteReference"/>
          <w:rFonts w:ascii="Arial" w:hAnsi="Arial" w:cs="Arial"/>
        </w:rPr>
        <w:endnoteReference w:id="3"/>
      </w:r>
      <w:r w:rsidR="00E316E6">
        <w:rPr>
          <w:rFonts w:ascii="Arial" w:hAnsi="Arial" w:cs="Arial"/>
          <w:lang w:val="en-US"/>
        </w:rPr>
        <w:t xml:space="preserve"> </w:t>
      </w:r>
    </w:p>
    <w:p w14:paraId="5789B569" w14:textId="1DDC6A5A" w:rsidR="00333F3B" w:rsidRDefault="00333F3B" w:rsidP="00966A3C">
      <w:pPr>
        <w:pStyle w:val="NoSpacing"/>
        <w:jc w:val="both"/>
        <w:rPr>
          <w:rFonts w:ascii="Arial" w:hAnsi="Arial" w:cs="Arial"/>
          <w:lang w:val="en-US"/>
        </w:rPr>
      </w:pPr>
    </w:p>
    <w:p w14:paraId="5F9EBAA0" w14:textId="7A91C2AE" w:rsidR="000E526D" w:rsidRPr="00052064" w:rsidRDefault="000E526D" w:rsidP="000E526D">
      <w:pPr>
        <w:jc w:val="both"/>
        <w:rPr>
          <w:rFonts w:ascii="Arial" w:hAnsi="Arial" w:cs="Arial"/>
          <w:b/>
          <w:bCs/>
        </w:rPr>
      </w:pPr>
      <w:r>
        <w:rPr>
          <w:rFonts w:ascii="Arial" w:hAnsi="Arial" w:cs="Arial"/>
          <w:b/>
          <w:bCs/>
        </w:rPr>
        <w:t>About IFAA</w:t>
      </w:r>
    </w:p>
    <w:p w14:paraId="676A6D61" w14:textId="2F149E2F" w:rsidR="000E526D" w:rsidRPr="00E675C2" w:rsidRDefault="00892350" w:rsidP="000E526D">
      <w:pPr>
        <w:jc w:val="both"/>
        <w:rPr>
          <w:rFonts w:ascii="Arial" w:hAnsi="Arial" w:cs="Arial"/>
        </w:rPr>
      </w:pPr>
      <w:r>
        <w:rPr>
          <w:rFonts w:ascii="Arial" w:hAnsi="Arial" w:cs="Arial"/>
          <w:lang w:val="en-US"/>
        </w:rPr>
        <w:t>Immunisation for All Ages is funded by Pfizer.</w:t>
      </w:r>
    </w:p>
    <w:p w14:paraId="775A2505" w14:textId="4607E553" w:rsidR="00A44DDD" w:rsidRDefault="00F157C4" w:rsidP="00F157C4">
      <w:pPr>
        <w:tabs>
          <w:tab w:val="left" w:pos="7425"/>
        </w:tabs>
        <w:spacing w:after="0" w:line="240" w:lineRule="auto"/>
        <w:jc w:val="both"/>
        <w:rPr>
          <w:rFonts w:ascii="Arial" w:eastAsia="Times New Roman" w:hAnsi="Arial" w:cs="Arial"/>
        </w:rPr>
      </w:pPr>
      <w:r>
        <w:rPr>
          <w:rFonts w:ascii="Arial" w:eastAsia="Times New Roman" w:hAnsi="Arial" w:cs="Arial"/>
        </w:rPr>
        <w:tab/>
      </w:r>
    </w:p>
    <w:sectPr w:rsidR="00A44DDD" w:rsidSect="003F22E7">
      <w:footerReference w:type="default" r:id="rId19"/>
      <w:headerReference w:type="first" r:id="rId20"/>
      <w:pgSz w:w="11906" w:h="16838"/>
      <w:pgMar w:top="501" w:right="1440" w:bottom="993" w:left="1440" w:header="568" w:footer="5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98864" w14:textId="77777777" w:rsidR="00D51CC7" w:rsidRDefault="00D51CC7" w:rsidP="001B19CD">
      <w:pPr>
        <w:spacing w:after="0" w:line="240" w:lineRule="auto"/>
      </w:pPr>
      <w:r>
        <w:separator/>
      </w:r>
    </w:p>
  </w:endnote>
  <w:endnote w:type="continuationSeparator" w:id="0">
    <w:p w14:paraId="631B9DAB" w14:textId="77777777" w:rsidR="00D51CC7" w:rsidRDefault="00D51CC7" w:rsidP="001B19CD">
      <w:pPr>
        <w:spacing w:after="0" w:line="240" w:lineRule="auto"/>
      </w:pPr>
      <w:r>
        <w:continuationSeparator/>
      </w:r>
    </w:p>
  </w:endnote>
  <w:endnote w:type="continuationNotice" w:id="1">
    <w:p w14:paraId="07902853" w14:textId="77777777" w:rsidR="00D51CC7" w:rsidRDefault="00D51CC7">
      <w:pPr>
        <w:spacing w:after="0" w:line="240" w:lineRule="auto"/>
      </w:pPr>
    </w:p>
  </w:endnote>
  <w:endnote w:id="2">
    <w:p w14:paraId="22AD2261" w14:textId="23F0E158" w:rsidR="00AC171A" w:rsidRPr="00AC171A" w:rsidRDefault="00AC171A">
      <w:pPr>
        <w:pStyle w:val="EndnoteText"/>
        <w:rPr>
          <w:b/>
          <w:bCs/>
          <w:sz w:val="16"/>
          <w:szCs w:val="16"/>
        </w:rPr>
      </w:pPr>
      <w:r w:rsidRPr="00AC171A">
        <w:rPr>
          <w:rStyle w:val="EndnoteReference"/>
          <w:sz w:val="16"/>
          <w:szCs w:val="16"/>
        </w:rPr>
        <w:endnoteRef/>
      </w:r>
      <w:r w:rsidRPr="00AC171A">
        <w:rPr>
          <w:sz w:val="16"/>
          <w:szCs w:val="16"/>
        </w:rPr>
        <w:t xml:space="preserve"> WHO (2020), World Immunization Week 2020. </w:t>
      </w:r>
      <w:hyperlink r:id="rId1" w:history="1">
        <w:r w:rsidRPr="00AC171A">
          <w:rPr>
            <w:rStyle w:val="Hyperlink"/>
            <w:sz w:val="16"/>
            <w:szCs w:val="16"/>
          </w:rPr>
          <w:t>https://www.who.int/news-room/campaigns/world-immunization-week/world-immunization-week-2020/key-messages</w:t>
        </w:r>
      </w:hyperlink>
      <w:r w:rsidRPr="00AC171A">
        <w:rPr>
          <w:sz w:val="16"/>
          <w:szCs w:val="16"/>
        </w:rPr>
        <w:t>. Last accessed. March 2020</w:t>
      </w:r>
    </w:p>
  </w:endnote>
  <w:endnote w:id="3">
    <w:p w14:paraId="68A2E378" w14:textId="0A879030" w:rsidR="00A62A29" w:rsidRPr="00AC171A" w:rsidRDefault="00A62A29">
      <w:pPr>
        <w:pStyle w:val="EndnoteText"/>
        <w:rPr>
          <w:sz w:val="16"/>
          <w:szCs w:val="16"/>
        </w:rPr>
      </w:pPr>
      <w:r w:rsidRPr="00AC171A">
        <w:rPr>
          <w:rStyle w:val="EndnoteReference"/>
          <w:sz w:val="16"/>
          <w:szCs w:val="16"/>
        </w:rPr>
        <w:endnoteRef/>
      </w:r>
      <w:r w:rsidRPr="00AC171A">
        <w:rPr>
          <w:sz w:val="16"/>
          <w:szCs w:val="16"/>
        </w:rPr>
        <w:t xml:space="preserve"> WHO (</w:t>
      </w:r>
      <w:r w:rsidR="00E81E60" w:rsidRPr="00AC171A">
        <w:rPr>
          <w:sz w:val="16"/>
          <w:szCs w:val="16"/>
        </w:rPr>
        <w:t>2019), Immunisation Agenda 2030: A Global Strategy to Leave No One Be</w:t>
      </w:r>
      <w:r w:rsidR="00A5113D" w:rsidRPr="00AC171A">
        <w:rPr>
          <w:sz w:val="16"/>
          <w:szCs w:val="16"/>
        </w:rPr>
        <w:t xml:space="preserve">hind. Available at: </w:t>
      </w:r>
      <w:hyperlink r:id="rId2" w:history="1">
        <w:r w:rsidR="00A5113D" w:rsidRPr="00AC171A">
          <w:rPr>
            <w:rStyle w:val="Hyperlink"/>
            <w:sz w:val="16"/>
            <w:szCs w:val="16"/>
          </w:rPr>
          <w:t>https://www.who.int/immunization/sage/meetings/2019/october/2_ia2030_SAGE_submission.pdf?ua=1</w:t>
        </w:r>
      </w:hyperlink>
      <w:r w:rsidR="00A5113D" w:rsidRPr="00AC171A">
        <w:rPr>
          <w:sz w:val="16"/>
          <w:szCs w:val="16"/>
        </w:rPr>
        <w:t>. Last accessed: March 2020.</w:t>
      </w:r>
    </w:p>
    <w:p w14:paraId="0DB34301" w14:textId="6B01B319" w:rsidR="001356A9" w:rsidRDefault="001356A9" w:rsidP="00AC171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5D75" w14:textId="699FC891" w:rsidR="001B19CD" w:rsidRPr="0085018E" w:rsidRDefault="001B19CD" w:rsidP="001B19CD">
    <w:pPr>
      <w:rPr>
        <w:rFonts w:ascii="Arial" w:hAnsi="Arial" w:cs="Arial"/>
        <w:sz w:val="24"/>
        <w:szCs w:val="24"/>
      </w:rPr>
    </w:pPr>
    <w:r w:rsidRPr="0085018E">
      <w:rPr>
        <w:rFonts w:ascii="Arial" w:hAnsi="Arial" w:cs="Arial"/>
        <w:sz w:val="24"/>
        <w:szCs w:val="24"/>
      </w:rPr>
      <w:t>Immunisation for All Ages #Immunisation</w:t>
    </w:r>
    <w:r w:rsidR="0085018E">
      <w:rPr>
        <w:rFonts w:ascii="Arial" w:hAnsi="Arial" w:cs="Arial"/>
        <w:sz w:val="24"/>
        <w:szCs w:val="24"/>
      </w:rPr>
      <w:t>Fo</w:t>
    </w:r>
    <w:r w:rsidRPr="0085018E">
      <w:rPr>
        <w:rFonts w:ascii="Arial" w:hAnsi="Arial" w:cs="Arial"/>
        <w:sz w:val="24"/>
        <w:szCs w:val="24"/>
      </w:rPr>
      <w:t>rAll</w:t>
    </w:r>
  </w:p>
  <w:p w14:paraId="1787715A" w14:textId="77777777" w:rsidR="001B19CD" w:rsidRDefault="001B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2A7E" w14:textId="77777777" w:rsidR="00D51CC7" w:rsidRDefault="00D51CC7" w:rsidP="001B19CD">
      <w:pPr>
        <w:spacing w:after="0" w:line="240" w:lineRule="auto"/>
      </w:pPr>
      <w:r>
        <w:separator/>
      </w:r>
    </w:p>
  </w:footnote>
  <w:footnote w:type="continuationSeparator" w:id="0">
    <w:p w14:paraId="31E49EFE" w14:textId="77777777" w:rsidR="00D51CC7" w:rsidRDefault="00D51CC7" w:rsidP="001B19CD">
      <w:pPr>
        <w:spacing w:after="0" w:line="240" w:lineRule="auto"/>
      </w:pPr>
      <w:r>
        <w:continuationSeparator/>
      </w:r>
    </w:p>
  </w:footnote>
  <w:footnote w:type="continuationNotice" w:id="1">
    <w:p w14:paraId="60E86BEC" w14:textId="77777777" w:rsidR="00D51CC7" w:rsidRDefault="00D51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2A80" w14:textId="006E333B" w:rsidR="00B81CED" w:rsidRPr="003F22E7" w:rsidRDefault="003F22E7" w:rsidP="005A350B">
    <w:pPr>
      <w:rPr>
        <w:rFonts w:ascii="Arial" w:hAnsi="Arial" w:cs="Arial"/>
        <w:b/>
        <w:bCs/>
        <w:sz w:val="24"/>
        <w:szCs w:val="24"/>
      </w:rPr>
    </w:pPr>
    <w:r w:rsidRPr="00521A03">
      <w:rPr>
        <w:rFonts w:ascii="Arial" w:hAnsi="Arial" w:cs="Arial"/>
        <w:b/>
        <w:bCs/>
        <w:sz w:val="24"/>
        <w:szCs w:val="24"/>
      </w:rPr>
      <w:t xml:space="preserve">Promoting </w:t>
    </w:r>
    <w:r>
      <w:rPr>
        <w:rFonts w:ascii="Arial" w:hAnsi="Arial" w:cs="Arial"/>
        <w:b/>
        <w:bCs/>
        <w:sz w:val="24"/>
        <w:szCs w:val="24"/>
      </w:rPr>
      <w:t>immunisation</w:t>
    </w:r>
    <w:r w:rsidRPr="00521A03">
      <w:rPr>
        <w:rFonts w:ascii="Arial" w:hAnsi="Arial" w:cs="Arial"/>
        <w:b/>
        <w:bCs/>
        <w:sz w:val="24"/>
        <w:szCs w:val="24"/>
      </w:rPr>
      <w:t xml:space="preserve"> throughout life – </w:t>
    </w:r>
    <w:r>
      <w:rPr>
        <w:rFonts w:ascii="Arial" w:hAnsi="Arial" w:cs="Arial"/>
        <w:b/>
        <w:bCs/>
        <w:i/>
        <w:iCs/>
        <w:sz w:val="24"/>
        <w:szCs w:val="24"/>
      </w:rPr>
      <w:t>World Immunisation Week</w:t>
    </w:r>
    <w:r w:rsidRPr="00521A03">
      <w:rPr>
        <w:rFonts w:ascii="Arial" w:hAnsi="Arial" w:cs="Arial"/>
        <w:b/>
        <w:bCs/>
        <w:sz w:val="24"/>
        <w:szCs w:val="24"/>
      </w:rPr>
      <w:t xml:space="preserve"> </w:t>
    </w:r>
  </w:p>
  <w:p w14:paraId="00F7F8AC" w14:textId="77777777" w:rsidR="005A350B" w:rsidRDefault="005A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A86"/>
    <w:multiLevelType w:val="hybridMultilevel"/>
    <w:tmpl w:val="56A42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F4BDA"/>
    <w:multiLevelType w:val="hybridMultilevel"/>
    <w:tmpl w:val="542EC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B109D"/>
    <w:multiLevelType w:val="hybridMultilevel"/>
    <w:tmpl w:val="72405C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3" w15:restartNumberingAfterBreak="0">
    <w:nsid w:val="3DF35FD3"/>
    <w:multiLevelType w:val="hybridMultilevel"/>
    <w:tmpl w:val="C162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93B77"/>
    <w:multiLevelType w:val="hybridMultilevel"/>
    <w:tmpl w:val="F6AA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22381"/>
    <w:multiLevelType w:val="hybridMultilevel"/>
    <w:tmpl w:val="7CEE185A"/>
    <w:lvl w:ilvl="0" w:tplc="A290102A">
      <w:start w:val="1"/>
      <w:numFmt w:val="bullet"/>
      <w:lvlText w:val="•"/>
      <w:lvlJc w:val="left"/>
      <w:pPr>
        <w:tabs>
          <w:tab w:val="num" w:pos="720"/>
        </w:tabs>
        <w:ind w:left="720" w:hanging="360"/>
      </w:pPr>
      <w:rPr>
        <w:rFonts w:ascii="Arial" w:hAnsi="Arial" w:hint="default"/>
      </w:rPr>
    </w:lvl>
    <w:lvl w:ilvl="1" w:tplc="971EE5A0">
      <w:start w:val="1"/>
      <w:numFmt w:val="bullet"/>
      <w:lvlText w:val="•"/>
      <w:lvlJc w:val="left"/>
      <w:pPr>
        <w:tabs>
          <w:tab w:val="num" w:pos="1440"/>
        </w:tabs>
        <w:ind w:left="1440" w:hanging="360"/>
      </w:pPr>
      <w:rPr>
        <w:rFonts w:ascii="Arial" w:hAnsi="Arial" w:hint="default"/>
      </w:rPr>
    </w:lvl>
    <w:lvl w:ilvl="2" w:tplc="A63A7A5C" w:tentative="1">
      <w:start w:val="1"/>
      <w:numFmt w:val="bullet"/>
      <w:lvlText w:val="•"/>
      <w:lvlJc w:val="left"/>
      <w:pPr>
        <w:tabs>
          <w:tab w:val="num" w:pos="2160"/>
        </w:tabs>
        <w:ind w:left="2160" w:hanging="360"/>
      </w:pPr>
      <w:rPr>
        <w:rFonts w:ascii="Arial" w:hAnsi="Arial" w:hint="default"/>
      </w:rPr>
    </w:lvl>
    <w:lvl w:ilvl="3" w:tplc="C00C1F70" w:tentative="1">
      <w:start w:val="1"/>
      <w:numFmt w:val="bullet"/>
      <w:lvlText w:val="•"/>
      <w:lvlJc w:val="left"/>
      <w:pPr>
        <w:tabs>
          <w:tab w:val="num" w:pos="2880"/>
        </w:tabs>
        <w:ind w:left="2880" w:hanging="360"/>
      </w:pPr>
      <w:rPr>
        <w:rFonts w:ascii="Arial" w:hAnsi="Arial" w:hint="default"/>
      </w:rPr>
    </w:lvl>
    <w:lvl w:ilvl="4" w:tplc="8DC66E22" w:tentative="1">
      <w:start w:val="1"/>
      <w:numFmt w:val="bullet"/>
      <w:lvlText w:val="•"/>
      <w:lvlJc w:val="left"/>
      <w:pPr>
        <w:tabs>
          <w:tab w:val="num" w:pos="3600"/>
        </w:tabs>
        <w:ind w:left="3600" w:hanging="360"/>
      </w:pPr>
      <w:rPr>
        <w:rFonts w:ascii="Arial" w:hAnsi="Arial" w:hint="default"/>
      </w:rPr>
    </w:lvl>
    <w:lvl w:ilvl="5" w:tplc="718EE5AC" w:tentative="1">
      <w:start w:val="1"/>
      <w:numFmt w:val="bullet"/>
      <w:lvlText w:val="•"/>
      <w:lvlJc w:val="left"/>
      <w:pPr>
        <w:tabs>
          <w:tab w:val="num" w:pos="4320"/>
        </w:tabs>
        <w:ind w:left="4320" w:hanging="360"/>
      </w:pPr>
      <w:rPr>
        <w:rFonts w:ascii="Arial" w:hAnsi="Arial" w:hint="default"/>
      </w:rPr>
    </w:lvl>
    <w:lvl w:ilvl="6" w:tplc="7BD87646" w:tentative="1">
      <w:start w:val="1"/>
      <w:numFmt w:val="bullet"/>
      <w:lvlText w:val="•"/>
      <w:lvlJc w:val="left"/>
      <w:pPr>
        <w:tabs>
          <w:tab w:val="num" w:pos="5040"/>
        </w:tabs>
        <w:ind w:left="5040" w:hanging="360"/>
      </w:pPr>
      <w:rPr>
        <w:rFonts w:ascii="Arial" w:hAnsi="Arial" w:hint="default"/>
      </w:rPr>
    </w:lvl>
    <w:lvl w:ilvl="7" w:tplc="BBE2727A" w:tentative="1">
      <w:start w:val="1"/>
      <w:numFmt w:val="bullet"/>
      <w:lvlText w:val="•"/>
      <w:lvlJc w:val="left"/>
      <w:pPr>
        <w:tabs>
          <w:tab w:val="num" w:pos="5760"/>
        </w:tabs>
        <w:ind w:left="5760" w:hanging="360"/>
      </w:pPr>
      <w:rPr>
        <w:rFonts w:ascii="Arial" w:hAnsi="Arial" w:hint="default"/>
      </w:rPr>
    </w:lvl>
    <w:lvl w:ilvl="8" w:tplc="178815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0D5B09"/>
    <w:multiLevelType w:val="hybridMultilevel"/>
    <w:tmpl w:val="E1C4AAF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4B274AD"/>
    <w:multiLevelType w:val="hybridMultilevel"/>
    <w:tmpl w:val="D99E3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C550F4"/>
    <w:multiLevelType w:val="hybridMultilevel"/>
    <w:tmpl w:val="A85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015E09"/>
    <w:multiLevelType w:val="hybridMultilevel"/>
    <w:tmpl w:val="A348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F4937"/>
    <w:multiLevelType w:val="hybridMultilevel"/>
    <w:tmpl w:val="96780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F757A7"/>
    <w:multiLevelType w:val="hybridMultilevel"/>
    <w:tmpl w:val="D9F65F2C"/>
    <w:lvl w:ilvl="0" w:tplc="6114A732">
      <w:start w:val="1"/>
      <w:numFmt w:val="decimal"/>
      <w:lvlText w:val="%1."/>
      <w:lvlJc w:val="left"/>
      <w:pPr>
        <w:ind w:left="720" w:hanging="360"/>
      </w:pPr>
      <w:rPr>
        <w:rFonts w:ascii="Arial" w:hAnsi="Arial" w:cs="Arial" w:hint="default"/>
        <w:color w:val="3C4245"/>
        <w:sz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3"/>
  </w:num>
  <w:num w:numId="3">
    <w:abstractNumId w:val="9"/>
  </w:num>
  <w:num w:numId="4">
    <w:abstractNumId w:val="4"/>
  </w:num>
  <w:num w:numId="5">
    <w:abstractNumId w:val="1"/>
  </w:num>
  <w:num w:numId="6">
    <w:abstractNumId w:val="7"/>
  </w:num>
  <w:num w:numId="7">
    <w:abstractNumId w:val="6"/>
  </w:num>
  <w:num w:numId="8">
    <w:abstractNumId w:val="2"/>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FF"/>
    <w:rsid w:val="000009A6"/>
    <w:rsid w:val="00002ADF"/>
    <w:rsid w:val="000035B3"/>
    <w:rsid w:val="000048A2"/>
    <w:rsid w:val="00006612"/>
    <w:rsid w:val="00006EC2"/>
    <w:rsid w:val="000072FC"/>
    <w:rsid w:val="00015BB6"/>
    <w:rsid w:val="00017B41"/>
    <w:rsid w:val="00017B92"/>
    <w:rsid w:val="00022184"/>
    <w:rsid w:val="000228F8"/>
    <w:rsid w:val="00023DD7"/>
    <w:rsid w:val="000240CC"/>
    <w:rsid w:val="00024366"/>
    <w:rsid w:val="00024A4D"/>
    <w:rsid w:val="00032492"/>
    <w:rsid w:val="000338DC"/>
    <w:rsid w:val="00035747"/>
    <w:rsid w:val="00036A55"/>
    <w:rsid w:val="000403E9"/>
    <w:rsid w:val="00043DBE"/>
    <w:rsid w:val="0004452B"/>
    <w:rsid w:val="00044A04"/>
    <w:rsid w:val="00050009"/>
    <w:rsid w:val="000513E8"/>
    <w:rsid w:val="000516E8"/>
    <w:rsid w:val="00052064"/>
    <w:rsid w:val="00052DA8"/>
    <w:rsid w:val="00054427"/>
    <w:rsid w:val="0005538F"/>
    <w:rsid w:val="0005629E"/>
    <w:rsid w:val="00060878"/>
    <w:rsid w:val="000609BF"/>
    <w:rsid w:val="00061167"/>
    <w:rsid w:val="00064866"/>
    <w:rsid w:val="00074291"/>
    <w:rsid w:val="00075983"/>
    <w:rsid w:val="00080D8E"/>
    <w:rsid w:val="0008281C"/>
    <w:rsid w:val="000845AD"/>
    <w:rsid w:val="00085781"/>
    <w:rsid w:val="000860F9"/>
    <w:rsid w:val="00086303"/>
    <w:rsid w:val="00092F93"/>
    <w:rsid w:val="00093036"/>
    <w:rsid w:val="00093131"/>
    <w:rsid w:val="00095227"/>
    <w:rsid w:val="000A6BAF"/>
    <w:rsid w:val="000C1FE8"/>
    <w:rsid w:val="000D2D37"/>
    <w:rsid w:val="000D62CD"/>
    <w:rsid w:val="000D6869"/>
    <w:rsid w:val="000E07F6"/>
    <w:rsid w:val="000E1C0A"/>
    <w:rsid w:val="000E3BD6"/>
    <w:rsid w:val="000E458E"/>
    <w:rsid w:val="000E526D"/>
    <w:rsid w:val="000F3E0A"/>
    <w:rsid w:val="000F4367"/>
    <w:rsid w:val="000F5D1D"/>
    <w:rsid w:val="00100E89"/>
    <w:rsid w:val="00102311"/>
    <w:rsid w:val="0010291D"/>
    <w:rsid w:val="0010392C"/>
    <w:rsid w:val="00104229"/>
    <w:rsid w:val="0011354F"/>
    <w:rsid w:val="00114C0F"/>
    <w:rsid w:val="001220B3"/>
    <w:rsid w:val="00124911"/>
    <w:rsid w:val="00124D55"/>
    <w:rsid w:val="0013066B"/>
    <w:rsid w:val="00130D28"/>
    <w:rsid w:val="00134A21"/>
    <w:rsid w:val="001356A9"/>
    <w:rsid w:val="00144A9F"/>
    <w:rsid w:val="00144D23"/>
    <w:rsid w:val="00144DEF"/>
    <w:rsid w:val="001479AC"/>
    <w:rsid w:val="00153405"/>
    <w:rsid w:val="00162B5D"/>
    <w:rsid w:val="00164ADA"/>
    <w:rsid w:val="00171BE8"/>
    <w:rsid w:val="001725E0"/>
    <w:rsid w:val="001770D5"/>
    <w:rsid w:val="001771FD"/>
    <w:rsid w:val="001821E2"/>
    <w:rsid w:val="0018330A"/>
    <w:rsid w:val="00184939"/>
    <w:rsid w:val="00184C1E"/>
    <w:rsid w:val="0018653C"/>
    <w:rsid w:val="00187FBD"/>
    <w:rsid w:val="00191B90"/>
    <w:rsid w:val="001921AE"/>
    <w:rsid w:val="00193D23"/>
    <w:rsid w:val="0019555B"/>
    <w:rsid w:val="001970C1"/>
    <w:rsid w:val="001A571D"/>
    <w:rsid w:val="001A6B4C"/>
    <w:rsid w:val="001B19CD"/>
    <w:rsid w:val="001B2969"/>
    <w:rsid w:val="001B55FA"/>
    <w:rsid w:val="001B5A2A"/>
    <w:rsid w:val="001C1767"/>
    <w:rsid w:val="001D1D93"/>
    <w:rsid w:val="001D522D"/>
    <w:rsid w:val="001E00FF"/>
    <w:rsid w:val="001E136A"/>
    <w:rsid w:val="001E1A5E"/>
    <w:rsid w:val="001E3594"/>
    <w:rsid w:val="001E3DD7"/>
    <w:rsid w:val="001E5E35"/>
    <w:rsid w:val="001E65FE"/>
    <w:rsid w:val="001E6CDA"/>
    <w:rsid w:val="001F1040"/>
    <w:rsid w:val="001F20B8"/>
    <w:rsid w:val="001F4742"/>
    <w:rsid w:val="001F56DB"/>
    <w:rsid w:val="001F6A03"/>
    <w:rsid w:val="00203BA0"/>
    <w:rsid w:val="00205FAB"/>
    <w:rsid w:val="0020603C"/>
    <w:rsid w:val="00206CF6"/>
    <w:rsid w:val="002115E2"/>
    <w:rsid w:val="00213251"/>
    <w:rsid w:val="002155B3"/>
    <w:rsid w:val="002155D2"/>
    <w:rsid w:val="00217C1D"/>
    <w:rsid w:val="00221BA5"/>
    <w:rsid w:val="00224B15"/>
    <w:rsid w:val="002279AD"/>
    <w:rsid w:val="00234AB1"/>
    <w:rsid w:val="00240CE9"/>
    <w:rsid w:val="0024132A"/>
    <w:rsid w:val="002479A6"/>
    <w:rsid w:val="0025216E"/>
    <w:rsid w:val="002535AF"/>
    <w:rsid w:val="002537A4"/>
    <w:rsid w:val="00254729"/>
    <w:rsid w:val="00262709"/>
    <w:rsid w:val="002649B7"/>
    <w:rsid w:val="00266F06"/>
    <w:rsid w:val="00270899"/>
    <w:rsid w:val="00272712"/>
    <w:rsid w:val="00275793"/>
    <w:rsid w:val="00275E11"/>
    <w:rsid w:val="00281357"/>
    <w:rsid w:val="00282641"/>
    <w:rsid w:val="00285D09"/>
    <w:rsid w:val="00287E61"/>
    <w:rsid w:val="00291D59"/>
    <w:rsid w:val="00291DBC"/>
    <w:rsid w:val="00294280"/>
    <w:rsid w:val="002959EB"/>
    <w:rsid w:val="00296DD3"/>
    <w:rsid w:val="002971C0"/>
    <w:rsid w:val="002A0BF7"/>
    <w:rsid w:val="002A1F39"/>
    <w:rsid w:val="002A22FF"/>
    <w:rsid w:val="002A70C4"/>
    <w:rsid w:val="002A7F04"/>
    <w:rsid w:val="002B2599"/>
    <w:rsid w:val="002B4243"/>
    <w:rsid w:val="002B7B5F"/>
    <w:rsid w:val="002C2EE4"/>
    <w:rsid w:val="002D4B2D"/>
    <w:rsid w:val="002D55B3"/>
    <w:rsid w:val="002E1D34"/>
    <w:rsid w:val="002E3E1B"/>
    <w:rsid w:val="002E4457"/>
    <w:rsid w:val="002E4751"/>
    <w:rsid w:val="002E5653"/>
    <w:rsid w:val="002F45D9"/>
    <w:rsid w:val="002F4C4D"/>
    <w:rsid w:val="002F5CF4"/>
    <w:rsid w:val="00301790"/>
    <w:rsid w:val="0030218D"/>
    <w:rsid w:val="00303814"/>
    <w:rsid w:val="003046A2"/>
    <w:rsid w:val="0030768D"/>
    <w:rsid w:val="00312B59"/>
    <w:rsid w:val="0031409A"/>
    <w:rsid w:val="00316E0C"/>
    <w:rsid w:val="00321AAF"/>
    <w:rsid w:val="0033089B"/>
    <w:rsid w:val="00333915"/>
    <w:rsid w:val="00333F3B"/>
    <w:rsid w:val="00335584"/>
    <w:rsid w:val="003364E4"/>
    <w:rsid w:val="00337725"/>
    <w:rsid w:val="0035216F"/>
    <w:rsid w:val="00355DAB"/>
    <w:rsid w:val="00360D80"/>
    <w:rsid w:val="003616FE"/>
    <w:rsid w:val="003633BB"/>
    <w:rsid w:val="003653F9"/>
    <w:rsid w:val="00367EB3"/>
    <w:rsid w:val="00370792"/>
    <w:rsid w:val="003708F9"/>
    <w:rsid w:val="00372AE5"/>
    <w:rsid w:val="00375457"/>
    <w:rsid w:val="00375898"/>
    <w:rsid w:val="00377B96"/>
    <w:rsid w:val="003828EA"/>
    <w:rsid w:val="00383C92"/>
    <w:rsid w:val="00390A73"/>
    <w:rsid w:val="0039620B"/>
    <w:rsid w:val="003A28D8"/>
    <w:rsid w:val="003A422D"/>
    <w:rsid w:val="003A4BCF"/>
    <w:rsid w:val="003A4CBC"/>
    <w:rsid w:val="003A5B10"/>
    <w:rsid w:val="003B2CB6"/>
    <w:rsid w:val="003B3349"/>
    <w:rsid w:val="003B3E5C"/>
    <w:rsid w:val="003B6595"/>
    <w:rsid w:val="003B7F15"/>
    <w:rsid w:val="003C00D3"/>
    <w:rsid w:val="003C1739"/>
    <w:rsid w:val="003C17CE"/>
    <w:rsid w:val="003C3562"/>
    <w:rsid w:val="003C3F16"/>
    <w:rsid w:val="003C48FB"/>
    <w:rsid w:val="003D41C8"/>
    <w:rsid w:val="003D6688"/>
    <w:rsid w:val="003E0518"/>
    <w:rsid w:val="003E702B"/>
    <w:rsid w:val="003E7FFE"/>
    <w:rsid w:val="003F22E7"/>
    <w:rsid w:val="003F4178"/>
    <w:rsid w:val="003F55A2"/>
    <w:rsid w:val="003F777A"/>
    <w:rsid w:val="00404988"/>
    <w:rsid w:val="00405B43"/>
    <w:rsid w:val="00406216"/>
    <w:rsid w:val="004149C1"/>
    <w:rsid w:val="00416A44"/>
    <w:rsid w:val="00417F51"/>
    <w:rsid w:val="00421EF5"/>
    <w:rsid w:val="00422BA8"/>
    <w:rsid w:val="004233A1"/>
    <w:rsid w:val="00424048"/>
    <w:rsid w:val="00424B17"/>
    <w:rsid w:val="00425EB2"/>
    <w:rsid w:val="004269EC"/>
    <w:rsid w:val="00426CD0"/>
    <w:rsid w:val="004270DD"/>
    <w:rsid w:val="00430548"/>
    <w:rsid w:val="00431587"/>
    <w:rsid w:val="00442CD7"/>
    <w:rsid w:val="00446191"/>
    <w:rsid w:val="00453D58"/>
    <w:rsid w:val="004549C2"/>
    <w:rsid w:val="0045624B"/>
    <w:rsid w:val="00457D0E"/>
    <w:rsid w:val="00464CE9"/>
    <w:rsid w:val="0046547B"/>
    <w:rsid w:val="00465E0D"/>
    <w:rsid w:val="00466E0A"/>
    <w:rsid w:val="004755D9"/>
    <w:rsid w:val="004841A0"/>
    <w:rsid w:val="00487EED"/>
    <w:rsid w:val="00493593"/>
    <w:rsid w:val="00496EEE"/>
    <w:rsid w:val="0049744B"/>
    <w:rsid w:val="004A0EE8"/>
    <w:rsid w:val="004A1D17"/>
    <w:rsid w:val="004A6ABC"/>
    <w:rsid w:val="004A7BBB"/>
    <w:rsid w:val="004B146A"/>
    <w:rsid w:val="004B155A"/>
    <w:rsid w:val="004B2DB4"/>
    <w:rsid w:val="004B69CE"/>
    <w:rsid w:val="004B7BC6"/>
    <w:rsid w:val="004C6015"/>
    <w:rsid w:val="004D1238"/>
    <w:rsid w:val="004D40DA"/>
    <w:rsid w:val="004D51DD"/>
    <w:rsid w:val="004E0DB4"/>
    <w:rsid w:val="004E1352"/>
    <w:rsid w:val="004E230C"/>
    <w:rsid w:val="004E598B"/>
    <w:rsid w:val="004F0685"/>
    <w:rsid w:val="004F4145"/>
    <w:rsid w:val="004F6F50"/>
    <w:rsid w:val="004F7BB7"/>
    <w:rsid w:val="00503040"/>
    <w:rsid w:val="00505C5A"/>
    <w:rsid w:val="0051054B"/>
    <w:rsid w:val="005133D2"/>
    <w:rsid w:val="00515E07"/>
    <w:rsid w:val="005207D1"/>
    <w:rsid w:val="00521A03"/>
    <w:rsid w:val="00527F58"/>
    <w:rsid w:val="00530539"/>
    <w:rsid w:val="00530F47"/>
    <w:rsid w:val="0053565C"/>
    <w:rsid w:val="00541319"/>
    <w:rsid w:val="00541A8A"/>
    <w:rsid w:val="0054647B"/>
    <w:rsid w:val="005473FE"/>
    <w:rsid w:val="00547ECE"/>
    <w:rsid w:val="0055141B"/>
    <w:rsid w:val="00553AD2"/>
    <w:rsid w:val="00555B79"/>
    <w:rsid w:val="00557E11"/>
    <w:rsid w:val="00560F62"/>
    <w:rsid w:val="005632FD"/>
    <w:rsid w:val="00564CB5"/>
    <w:rsid w:val="0056754E"/>
    <w:rsid w:val="00567861"/>
    <w:rsid w:val="0057089E"/>
    <w:rsid w:val="0057161D"/>
    <w:rsid w:val="00573363"/>
    <w:rsid w:val="00575D02"/>
    <w:rsid w:val="00576F2B"/>
    <w:rsid w:val="0057730C"/>
    <w:rsid w:val="00581156"/>
    <w:rsid w:val="0058354F"/>
    <w:rsid w:val="00585086"/>
    <w:rsid w:val="00585302"/>
    <w:rsid w:val="00591286"/>
    <w:rsid w:val="005931BA"/>
    <w:rsid w:val="00593AF7"/>
    <w:rsid w:val="00593D8B"/>
    <w:rsid w:val="0059442C"/>
    <w:rsid w:val="00594EA1"/>
    <w:rsid w:val="00595C12"/>
    <w:rsid w:val="00597102"/>
    <w:rsid w:val="005A350B"/>
    <w:rsid w:val="005A504C"/>
    <w:rsid w:val="005A5E38"/>
    <w:rsid w:val="005A67CA"/>
    <w:rsid w:val="005B0D46"/>
    <w:rsid w:val="005B1EF4"/>
    <w:rsid w:val="005B4A5C"/>
    <w:rsid w:val="005B6807"/>
    <w:rsid w:val="005C3CDE"/>
    <w:rsid w:val="005C5FB2"/>
    <w:rsid w:val="005C6409"/>
    <w:rsid w:val="005C6A1F"/>
    <w:rsid w:val="005C7E82"/>
    <w:rsid w:val="005D0F97"/>
    <w:rsid w:val="005D2356"/>
    <w:rsid w:val="005D7A16"/>
    <w:rsid w:val="005E600E"/>
    <w:rsid w:val="005E6963"/>
    <w:rsid w:val="005E76F2"/>
    <w:rsid w:val="005F137E"/>
    <w:rsid w:val="005F457C"/>
    <w:rsid w:val="00603359"/>
    <w:rsid w:val="0060358C"/>
    <w:rsid w:val="00606360"/>
    <w:rsid w:val="0061750E"/>
    <w:rsid w:val="00621BF0"/>
    <w:rsid w:val="00622D37"/>
    <w:rsid w:val="0062753D"/>
    <w:rsid w:val="00643CB2"/>
    <w:rsid w:val="006473BE"/>
    <w:rsid w:val="006515CB"/>
    <w:rsid w:val="00651CD8"/>
    <w:rsid w:val="006520B2"/>
    <w:rsid w:val="0065252E"/>
    <w:rsid w:val="00652AEF"/>
    <w:rsid w:val="0065492A"/>
    <w:rsid w:val="006608B3"/>
    <w:rsid w:val="006668A7"/>
    <w:rsid w:val="00667249"/>
    <w:rsid w:val="006674F7"/>
    <w:rsid w:val="00671284"/>
    <w:rsid w:val="0067228D"/>
    <w:rsid w:val="0067382A"/>
    <w:rsid w:val="00681612"/>
    <w:rsid w:val="0069334E"/>
    <w:rsid w:val="006A58D5"/>
    <w:rsid w:val="006A6A45"/>
    <w:rsid w:val="006B208E"/>
    <w:rsid w:val="006B2091"/>
    <w:rsid w:val="006B2693"/>
    <w:rsid w:val="006B52AA"/>
    <w:rsid w:val="006B650F"/>
    <w:rsid w:val="006C17B2"/>
    <w:rsid w:val="006C7DC3"/>
    <w:rsid w:val="006D24F3"/>
    <w:rsid w:val="006D32C9"/>
    <w:rsid w:val="006D516A"/>
    <w:rsid w:val="006D5DFD"/>
    <w:rsid w:val="006E0CE5"/>
    <w:rsid w:val="006E1AB1"/>
    <w:rsid w:val="006E3EC2"/>
    <w:rsid w:val="006F2D5B"/>
    <w:rsid w:val="006F41D0"/>
    <w:rsid w:val="006F6E14"/>
    <w:rsid w:val="00702C9A"/>
    <w:rsid w:val="00704DCE"/>
    <w:rsid w:val="0070640B"/>
    <w:rsid w:val="00707C5F"/>
    <w:rsid w:val="00714FAD"/>
    <w:rsid w:val="0071781A"/>
    <w:rsid w:val="007179B4"/>
    <w:rsid w:val="00724C7C"/>
    <w:rsid w:val="007256E2"/>
    <w:rsid w:val="00731105"/>
    <w:rsid w:val="00734396"/>
    <w:rsid w:val="007345F0"/>
    <w:rsid w:val="007350E7"/>
    <w:rsid w:val="00740560"/>
    <w:rsid w:val="0074074E"/>
    <w:rsid w:val="00742F47"/>
    <w:rsid w:val="00744744"/>
    <w:rsid w:val="007452AD"/>
    <w:rsid w:val="00751EBF"/>
    <w:rsid w:val="00754BA3"/>
    <w:rsid w:val="00756D86"/>
    <w:rsid w:val="007636D2"/>
    <w:rsid w:val="00764443"/>
    <w:rsid w:val="00764D04"/>
    <w:rsid w:val="00770B1F"/>
    <w:rsid w:val="00776E78"/>
    <w:rsid w:val="00780BCA"/>
    <w:rsid w:val="007839BC"/>
    <w:rsid w:val="00790E95"/>
    <w:rsid w:val="00792CB0"/>
    <w:rsid w:val="00795128"/>
    <w:rsid w:val="007A324B"/>
    <w:rsid w:val="007A3793"/>
    <w:rsid w:val="007A7254"/>
    <w:rsid w:val="007B52C1"/>
    <w:rsid w:val="007C0A23"/>
    <w:rsid w:val="007C2179"/>
    <w:rsid w:val="007C3FE1"/>
    <w:rsid w:val="007D10F9"/>
    <w:rsid w:val="007D1938"/>
    <w:rsid w:val="007D2231"/>
    <w:rsid w:val="007D7AD8"/>
    <w:rsid w:val="007E1810"/>
    <w:rsid w:val="007E2C31"/>
    <w:rsid w:val="007E3FB4"/>
    <w:rsid w:val="007E444F"/>
    <w:rsid w:val="007E6AE4"/>
    <w:rsid w:val="007F0532"/>
    <w:rsid w:val="007F0733"/>
    <w:rsid w:val="007F40D5"/>
    <w:rsid w:val="007F6826"/>
    <w:rsid w:val="007F7B10"/>
    <w:rsid w:val="00800AAE"/>
    <w:rsid w:val="00803CC4"/>
    <w:rsid w:val="00810942"/>
    <w:rsid w:val="00814AA4"/>
    <w:rsid w:val="00821215"/>
    <w:rsid w:val="008229ED"/>
    <w:rsid w:val="008236D8"/>
    <w:rsid w:val="00823AB2"/>
    <w:rsid w:val="00824602"/>
    <w:rsid w:val="00825415"/>
    <w:rsid w:val="00826099"/>
    <w:rsid w:val="00831EEE"/>
    <w:rsid w:val="00832518"/>
    <w:rsid w:val="0083277F"/>
    <w:rsid w:val="008329EF"/>
    <w:rsid w:val="00836743"/>
    <w:rsid w:val="00836A76"/>
    <w:rsid w:val="008455F6"/>
    <w:rsid w:val="00846F7B"/>
    <w:rsid w:val="0085018E"/>
    <w:rsid w:val="0085664C"/>
    <w:rsid w:val="00857F97"/>
    <w:rsid w:val="008603D7"/>
    <w:rsid w:val="00860412"/>
    <w:rsid w:val="0086103D"/>
    <w:rsid w:val="00865031"/>
    <w:rsid w:val="00875A9B"/>
    <w:rsid w:val="00880EE2"/>
    <w:rsid w:val="0088376E"/>
    <w:rsid w:val="0088664F"/>
    <w:rsid w:val="0089114D"/>
    <w:rsid w:val="00892350"/>
    <w:rsid w:val="00892E8D"/>
    <w:rsid w:val="00894059"/>
    <w:rsid w:val="00895B8E"/>
    <w:rsid w:val="008A664C"/>
    <w:rsid w:val="008B424F"/>
    <w:rsid w:val="008C34D5"/>
    <w:rsid w:val="008C51E3"/>
    <w:rsid w:val="008C62A4"/>
    <w:rsid w:val="008D1F65"/>
    <w:rsid w:val="008D5890"/>
    <w:rsid w:val="008D6251"/>
    <w:rsid w:val="008E2DDE"/>
    <w:rsid w:val="008E3B12"/>
    <w:rsid w:val="008E6562"/>
    <w:rsid w:val="008E6ECB"/>
    <w:rsid w:val="008E77EA"/>
    <w:rsid w:val="00900291"/>
    <w:rsid w:val="009064A7"/>
    <w:rsid w:val="009070AD"/>
    <w:rsid w:val="00912B86"/>
    <w:rsid w:val="00912D7D"/>
    <w:rsid w:val="00921CB3"/>
    <w:rsid w:val="0092264E"/>
    <w:rsid w:val="009232B8"/>
    <w:rsid w:val="0092684B"/>
    <w:rsid w:val="00935560"/>
    <w:rsid w:val="009359DB"/>
    <w:rsid w:val="00935E9A"/>
    <w:rsid w:val="00940AEB"/>
    <w:rsid w:val="00943B8E"/>
    <w:rsid w:val="009531D1"/>
    <w:rsid w:val="00953CA2"/>
    <w:rsid w:val="009548C0"/>
    <w:rsid w:val="009552C7"/>
    <w:rsid w:val="00956CA3"/>
    <w:rsid w:val="00964A71"/>
    <w:rsid w:val="00966A3C"/>
    <w:rsid w:val="0097307F"/>
    <w:rsid w:val="009736F6"/>
    <w:rsid w:val="00973DA8"/>
    <w:rsid w:val="009774E5"/>
    <w:rsid w:val="00986F08"/>
    <w:rsid w:val="009911F6"/>
    <w:rsid w:val="0099777F"/>
    <w:rsid w:val="009A1A87"/>
    <w:rsid w:val="009A6421"/>
    <w:rsid w:val="009B3002"/>
    <w:rsid w:val="009B6A14"/>
    <w:rsid w:val="009B6E9D"/>
    <w:rsid w:val="009C5C0F"/>
    <w:rsid w:val="009D0604"/>
    <w:rsid w:val="009D06AE"/>
    <w:rsid w:val="009D7FDC"/>
    <w:rsid w:val="009E1767"/>
    <w:rsid w:val="009E1E43"/>
    <w:rsid w:val="009E4217"/>
    <w:rsid w:val="009F073F"/>
    <w:rsid w:val="00A02561"/>
    <w:rsid w:val="00A02C65"/>
    <w:rsid w:val="00A02DBC"/>
    <w:rsid w:val="00A04D3C"/>
    <w:rsid w:val="00A05393"/>
    <w:rsid w:val="00A07416"/>
    <w:rsid w:val="00A14590"/>
    <w:rsid w:val="00A20A87"/>
    <w:rsid w:val="00A25493"/>
    <w:rsid w:val="00A266A0"/>
    <w:rsid w:val="00A26E16"/>
    <w:rsid w:val="00A27163"/>
    <w:rsid w:val="00A31D04"/>
    <w:rsid w:val="00A32305"/>
    <w:rsid w:val="00A35B4F"/>
    <w:rsid w:val="00A37FF6"/>
    <w:rsid w:val="00A41BBA"/>
    <w:rsid w:val="00A44DDD"/>
    <w:rsid w:val="00A4540D"/>
    <w:rsid w:val="00A474E8"/>
    <w:rsid w:val="00A50688"/>
    <w:rsid w:val="00A5113D"/>
    <w:rsid w:val="00A61A4F"/>
    <w:rsid w:val="00A62A29"/>
    <w:rsid w:val="00A635E8"/>
    <w:rsid w:val="00A64B44"/>
    <w:rsid w:val="00A65EB8"/>
    <w:rsid w:val="00A72971"/>
    <w:rsid w:val="00A76F7F"/>
    <w:rsid w:val="00A82E9E"/>
    <w:rsid w:val="00A8360A"/>
    <w:rsid w:val="00A84719"/>
    <w:rsid w:val="00A91612"/>
    <w:rsid w:val="00AA2BA5"/>
    <w:rsid w:val="00AA684F"/>
    <w:rsid w:val="00AB21F6"/>
    <w:rsid w:val="00AB2F10"/>
    <w:rsid w:val="00AB4DA5"/>
    <w:rsid w:val="00AB6DEB"/>
    <w:rsid w:val="00AC171A"/>
    <w:rsid w:val="00AC19C0"/>
    <w:rsid w:val="00AC201F"/>
    <w:rsid w:val="00AC49F0"/>
    <w:rsid w:val="00AD057D"/>
    <w:rsid w:val="00AD27DF"/>
    <w:rsid w:val="00AD6402"/>
    <w:rsid w:val="00AE4704"/>
    <w:rsid w:val="00AE6D84"/>
    <w:rsid w:val="00AF497C"/>
    <w:rsid w:val="00AF7155"/>
    <w:rsid w:val="00B01DF3"/>
    <w:rsid w:val="00B02A58"/>
    <w:rsid w:val="00B11485"/>
    <w:rsid w:val="00B12062"/>
    <w:rsid w:val="00B14E5E"/>
    <w:rsid w:val="00B14F04"/>
    <w:rsid w:val="00B167EC"/>
    <w:rsid w:val="00B2229B"/>
    <w:rsid w:val="00B22D02"/>
    <w:rsid w:val="00B330DA"/>
    <w:rsid w:val="00B374BD"/>
    <w:rsid w:val="00B40377"/>
    <w:rsid w:val="00B41867"/>
    <w:rsid w:val="00B438CD"/>
    <w:rsid w:val="00B44406"/>
    <w:rsid w:val="00B4766C"/>
    <w:rsid w:val="00B53460"/>
    <w:rsid w:val="00B549B7"/>
    <w:rsid w:val="00B54EC5"/>
    <w:rsid w:val="00B56667"/>
    <w:rsid w:val="00B62F82"/>
    <w:rsid w:val="00B67FFB"/>
    <w:rsid w:val="00B72A8C"/>
    <w:rsid w:val="00B7593B"/>
    <w:rsid w:val="00B80787"/>
    <w:rsid w:val="00B81775"/>
    <w:rsid w:val="00B81CED"/>
    <w:rsid w:val="00B8386C"/>
    <w:rsid w:val="00B84FCD"/>
    <w:rsid w:val="00B85E7F"/>
    <w:rsid w:val="00B87E3F"/>
    <w:rsid w:val="00B938C9"/>
    <w:rsid w:val="00B94E18"/>
    <w:rsid w:val="00B97850"/>
    <w:rsid w:val="00BA12BB"/>
    <w:rsid w:val="00BA3AED"/>
    <w:rsid w:val="00BA3BE7"/>
    <w:rsid w:val="00BA4444"/>
    <w:rsid w:val="00BA5B38"/>
    <w:rsid w:val="00BB0956"/>
    <w:rsid w:val="00BB519C"/>
    <w:rsid w:val="00BB5972"/>
    <w:rsid w:val="00BB5A31"/>
    <w:rsid w:val="00BC116D"/>
    <w:rsid w:val="00BD06E6"/>
    <w:rsid w:val="00BD4D85"/>
    <w:rsid w:val="00BD50E2"/>
    <w:rsid w:val="00BD6E85"/>
    <w:rsid w:val="00BE0C24"/>
    <w:rsid w:val="00BE1846"/>
    <w:rsid w:val="00BE77BB"/>
    <w:rsid w:val="00BF2041"/>
    <w:rsid w:val="00BF2A7F"/>
    <w:rsid w:val="00BF50F4"/>
    <w:rsid w:val="00C03BB1"/>
    <w:rsid w:val="00C069D8"/>
    <w:rsid w:val="00C10C15"/>
    <w:rsid w:val="00C119D7"/>
    <w:rsid w:val="00C13A9E"/>
    <w:rsid w:val="00C1407F"/>
    <w:rsid w:val="00C211E2"/>
    <w:rsid w:val="00C23638"/>
    <w:rsid w:val="00C24A99"/>
    <w:rsid w:val="00C2762C"/>
    <w:rsid w:val="00C27858"/>
    <w:rsid w:val="00C334FA"/>
    <w:rsid w:val="00C3525D"/>
    <w:rsid w:val="00C35547"/>
    <w:rsid w:val="00C363ED"/>
    <w:rsid w:val="00C3766A"/>
    <w:rsid w:val="00C41CE1"/>
    <w:rsid w:val="00C463F5"/>
    <w:rsid w:val="00C46AD1"/>
    <w:rsid w:val="00C46EAF"/>
    <w:rsid w:val="00C47ABA"/>
    <w:rsid w:val="00C504FD"/>
    <w:rsid w:val="00C52D47"/>
    <w:rsid w:val="00C53349"/>
    <w:rsid w:val="00C560FF"/>
    <w:rsid w:val="00C60A56"/>
    <w:rsid w:val="00C61021"/>
    <w:rsid w:val="00C7342E"/>
    <w:rsid w:val="00C75900"/>
    <w:rsid w:val="00C82C6A"/>
    <w:rsid w:val="00C92868"/>
    <w:rsid w:val="00C92A05"/>
    <w:rsid w:val="00CA185B"/>
    <w:rsid w:val="00CA33F7"/>
    <w:rsid w:val="00CB134B"/>
    <w:rsid w:val="00CB1838"/>
    <w:rsid w:val="00CB2203"/>
    <w:rsid w:val="00CB28F4"/>
    <w:rsid w:val="00CC23EA"/>
    <w:rsid w:val="00CC765D"/>
    <w:rsid w:val="00CD314C"/>
    <w:rsid w:val="00CD33D5"/>
    <w:rsid w:val="00CD4485"/>
    <w:rsid w:val="00CE3C81"/>
    <w:rsid w:val="00CE4B29"/>
    <w:rsid w:val="00CE56A7"/>
    <w:rsid w:val="00CE581C"/>
    <w:rsid w:val="00CE788C"/>
    <w:rsid w:val="00CF077A"/>
    <w:rsid w:val="00CF0952"/>
    <w:rsid w:val="00CF27BC"/>
    <w:rsid w:val="00CF7372"/>
    <w:rsid w:val="00D04493"/>
    <w:rsid w:val="00D071FE"/>
    <w:rsid w:val="00D107F7"/>
    <w:rsid w:val="00D121F1"/>
    <w:rsid w:val="00D13897"/>
    <w:rsid w:val="00D148C3"/>
    <w:rsid w:val="00D1638C"/>
    <w:rsid w:val="00D270F4"/>
    <w:rsid w:val="00D30168"/>
    <w:rsid w:val="00D31005"/>
    <w:rsid w:val="00D35734"/>
    <w:rsid w:val="00D35C07"/>
    <w:rsid w:val="00D36747"/>
    <w:rsid w:val="00D428FB"/>
    <w:rsid w:val="00D44C4F"/>
    <w:rsid w:val="00D4782A"/>
    <w:rsid w:val="00D510FB"/>
    <w:rsid w:val="00D51CC7"/>
    <w:rsid w:val="00D51CF0"/>
    <w:rsid w:val="00D548BA"/>
    <w:rsid w:val="00D62B93"/>
    <w:rsid w:val="00D638B3"/>
    <w:rsid w:val="00D6515E"/>
    <w:rsid w:val="00D67E78"/>
    <w:rsid w:val="00D70DC9"/>
    <w:rsid w:val="00D724B4"/>
    <w:rsid w:val="00D7290D"/>
    <w:rsid w:val="00D72E14"/>
    <w:rsid w:val="00D74DDE"/>
    <w:rsid w:val="00D75DEB"/>
    <w:rsid w:val="00D76087"/>
    <w:rsid w:val="00D77E5B"/>
    <w:rsid w:val="00D8177B"/>
    <w:rsid w:val="00D82B4A"/>
    <w:rsid w:val="00D835B3"/>
    <w:rsid w:val="00D839A5"/>
    <w:rsid w:val="00D85C60"/>
    <w:rsid w:val="00D875EB"/>
    <w:rsid w:val="00D94767"/>
    <w:rsid w:val="00D95A40"/>
    <w:rsid w:val="00D9748E"/>
    <w:rsid w:val="00DA3820"/>
    <w:rsid w:val="00DA3DEB"/>
    <w:rsid w:val="00DB3534"/>
    <w:rsid w:val="00DB3D79"/>
    <w:rsid w:val="00DB71F2"/>
    <w:rsid w:val="00DC184C"/>
    <w:rsid w:val="00DC2FAA"/>
    <w:rsid w:val="00DC35D9"/>
    <w:rsid w:val="00DC708A"/>
    <w:rsid w:val="00DD0ED9"/>
    <w:rsid w:val="00DD2C45"/>
    <w:rsid w:val="00DD31F7"/>
    <w:rsid w:val="00DD4AFC"/>
    <w:rsid w:val="00DE3631"/>
    <w:rsid w:val="00DE64FC"/>
    <w:rsid w:val="00DF0662"/>
    <w:rsid w:val="00DF3F03"/>
    <w:rsid w:val="00DF597D"/>
    <w:rsid w:val="00DF5BAC"/>
    <w:rsid w:val="00DF6B15"/>
    <w:rsid w:val="00DF7EB3"/>
    <w:rsid w:val="00E0245B"/>
    <w:rsid w:val="00E03578"/>
    <w:rsid w:val="00E20A7D"/>
    <w:rsid w:val="00E20BAE"/>
    <w:rsid w:val="00E211F0"/>
    <w:rsid w:val="00E22DE6"/>
    <w:rsid w:val="00E22F43"/>
    <w:rsid w:val="00E2304E"/>
    <w:rsid w:val="00E23FDE"/>
    <w:rsid w:val="00E25114"/>
    <w:rsid w:val="00E26584"/>
    <w:rsid w:val="00E27DBD"/>
    <w:rsid w:val="00E3116A"/>
    <w:rsid w:val="00E316E6"/>
    <w:rsid w:val="00E32125"/>
    <w:rsid w:val="00E35D4E"/>
    <w:rsid w:val="00E46F02"/>
    <w:rsid w:val="00E523D6"/>
    <w:rsid w:val="00E52B4C"/>
    <w:rsid w:val="00E55665"/>
    <w:rsid w:val="00E630BC"/>
    <w:rsid w:val="00E63E93"/>
    <w:rsid w:val="00E65EBC"/>
    <w:rsid w:val="00E663FE"/>
    <w:rsid w:val="00E66444"/>
    <w:rsid w:val="00E6660A"/>
    <w:rsid w:val="00E675C2"/>
    <w:rsid w:val="00E71E4B"/>
    <w:rsid w:val="00E71EF0"/>
    <w:rsid w:val="00E72FF2"/>
    <w:rsid w:val="00E8049A"/>
    <w:rsid w:val="00E81E60"/>
    <w:rsid w:val="00E929B4"/>
    <w:rsid w:val="00E95B69"/>
    <w:rsid w:val="00E97414"/>
    <w:rsid w:val="00EA1001"/>
    <w:rsid w:val="00EA28A3"/>
    <w:rsid w:val="00EA50E8"/>
    <w:rsid w:val="00EB1351"/>
    <w:rsid w:val="00EB41DB"/>
    <w:rsid w:val="00EB5C39"/>
    <w:rsid w:val="00EC47C1"/>
    <w:rsid w:val="00EC5D3F"/>
    <w:rsid w:val="00EC67CE"/>
    <w:rsid w:val="00ED0F4E"/>
    <w:rsid w:val="00ED1F51"/>
    <w:rsid w:val="00ED4695"/>
    <w:rsid w:val="00ED5976"/>
    <w:rsid w:val="00EE1984"/>
    <w:rsid w:val="00EE25E2"/>
    <w:rsid w:val="00EE3569"/>
    <w:rsid w:val="00EE49DC"/>
    <w:rsid w:val="00EE6708"/>
    <w:rsid w:val="00EE7D9E"/>
    <w:rsid w:val="00EF08CF"/>
    <w:rsid w:val="00EF0E46"/>
    <w:rsid w:val="00EF3CBD"/>
    <w:rsid w:val="00EF4B51"/>
    <w:rsid w:val="00EF4BF6"/>
    <w:rsid w:val="00EF5EC7"/>
    <w:rsid w:val="00F1131E"/>
    <w:rsid w:val="00F14337"/>
    <w:rsid w:val="00F157C4"/>
    <w:rsid w:val="00F15812"/>
    <w:rsid w:val="00F168FD"/>
    <w:rsid w:val="00F16F98"/>
    <w:rsid w:val="00F21456"/>
    <w:rsid w:val="00F256CD"/>
    <w:rsid w:val="00F31060"/>
    <w:rsid w:val="00F34D14"/>
    <w:rsid w:val="00F42187"/>
    <w:rsid w:val="00F42904"/>
    <w:rsid w:val="00F44746"/>
    <w:rsid w:val="00F447BA"/>
    <w:rsid w:val="00F44896"/>
    <w:rsid w:val="00F5191E"/>
    <w:rsid w:val="00F51ADC"/>
    <w:rsid w:val="00F52657"/>
    <w:rsid w:val="00F53765"/>
    <w:rsid w:val="00F548D1"/>
    <w:rsid w:val="00F613C6"/>
    <w:rsid w:val="00F6179B"/>
    <w:rsid w:val="00F63C29"/>
    <w:rsid w:val="00F66901"/>
    <w:rsid w:val="00F6741B"/>
    <w:rsid w:val="00F734E1"/>
    <w:rsid w:val="00F753DD"/>
    <w:rsid w:val="00F7561F"/>
    <w:rsid w:val="00F75AF0"/>
    <w:rsid w:val="00F834AF"/>
    <w:rsid w:val="00F9525D"/>
    <w:rsid w:val="00F965F6"/>
    <w:rsid w:val="00F96697"/>
    <w:rsid w:val="00F969E5"/>
    <w:rsid w:val="00FA1C41"/>
    <w:rsid w:val="00FA38D7"/>
    <w:rsid w:val="00FA53C0"/>
    <w:rsid w:val="00FB2D89"/>
    <w:rsid w:val="00FB406B"/>
    <w:rsid w:val="00FB47AB"/>
    <w:rsid w:val="00FB49AE"/>
    <w:rsid w:val="00FC6E0A"/>
    <w:rsid w:val="00FD08A8"/>
    <w:rsid w:val="00FD1DE5"/>
    <w:rsid w:val="00FD38DA"/>
    <w:rsid w:val="00FD718C"/>
    <w:rsid w:val="00FE2B03"/>
    <w:rsid w:val="00FE359F"/>
    <w:rsid w:val="00FE3759"/>
    <w:rsid w:val="00FE5AFD"/>
    <w:rsid w:val="00FE6EEF"/>
    <w:rsid w:val="00FE7F80"/>
    <w:rsid w:val="00FF292B"/>
    <w:rsid w:val="06540765"/>
    <w:rsid w:val="0B8D4065"/>
    <w:rsid w:val="0DDC802E"/>
    <w:rsid w:val="211E5D56"/>
    <w:rsid w:val="3809C71B"/>
    <w:rsid w:val="5C200F33"/>
    <w:rsid w:val="70B083A9"/>
    <w:rsid w:val="7B24FBBF"/>
  </w:rsids>
  <m:mathPr>
    <m:mathFont m:val="Cambria Math"/>
    <m:brkBin m:val="before"/>
    <m:brkBinSub m:val="--"/>
    <m:smallFrac m:val="0"/>
    <m:dispDef/>
    <m:lMargin m:val="0"/>
    <m:rMargin m:val="0"/>
    <m:defJc m:val="centerGroup"/>
    <m:wrapIndent m:val="1440"/>
    <m:intLim m:val="subSup"/>
    <m:naryLim m:val="undOvr"/>
  </m:mathPr>
  <w:themeFontLang w:val="en-GB"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CF147"/>
  <w15:chartTrackingRefBased/>
  <w15:docId w15:val="{67559031-9A8D-4473-A678-3DEFFBDB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9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42C"/>
    <w:rPr>
      <w:rFonts w:ascii="Segoe UI" w:hAnsi="Segoe UI" w:cs="Segoe UI"/>
      <w:sz w:val="18"/>
      <w:szCs w:val="18"/>
    </w:rPr>
  </w:style>
  <w:style w:type="character" w:styleId="CommentReference">
    <w:name w:val="annotation reference"/>
    <w:basedOn w:val="DefaultParagraphFont"/>
    <w:uiPriority w:val="99"/>
    <w:semiHidden/>
    <w:unhideWhenUsed/>
    <w:rsid w:val="0067382A"/>
    <w:rPr>
      <w:sz w:val="16"/>
      <w:szCs w:val="16"/>
    </w:rPr>
  </w:style>
  <w:style w:type="paragraph" w:styleId="CommentText">
    <w:name w:val="annotation text"/>
    <w:basedOn w:val="Normal"/>
    <w:link w:val="CommentTextChar"/>
    <w:uiPriority w:val="99"/>
    <w:semiHidden/>
    <w:unhideWhenUsed/>
    <w:rsid w:val="0067382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7382A"/>
    <w:rPr>
      <w:sz w:val="20"/>
      <w:szCs w:val="20"/>
    </w:rPr>
  </w:style>
  <w:style w:type="paragraph" w:styleId="ListParagraph">
    <w:name w:val="List Paragraph"/>
    <w:basedOn w:val="Normal"/>
    <w:uiPriority w:val="34"/>
    <w:qFormat/>
    <w:rsid w:val="00287E61"/>
    <w:pPr>
      <w:ind w:left="720"/>
      <w:contextualSpacing/>
    </w:pPr>
  </w:style>
  <w:style w:type="paragraph" w:styleId="Header">
    <w:name w:val="header"/>
    <w:basedOn w:val="Normal"/>
    <w:link w:val="HeaderChar"/>
    <w:uiPriority w:val="99"/>
    <w:unhideWhenUsed/>
    <w:rsid w:val="001B1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9CD"/>
  </w:style>
  <w:style w:type="paragraph" w:styleId="Footer">
    <w:name w:val="footer"/>
    <w:basedOn w:val="Normal"/>
    <w:link w:val="FooterChar"/>
    <w:uiPriority w:val="99"/>
    <w:unhideWhenUsed/>
    <w:rsid w:val="001B1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9CD"/>
  </w:style>
  <w:style w:type="paragraph" w:styleId="CommentSubject">
    <w:name w:val="annotation subject"/>
    <w:basedOn w:val="CommentText"/>
    <w:next w:val="CommentText"/>
    <w:link w:val="CommentSubjectChar"/>
    <w:uiPriority w:val="99"/>
    <w:semiHidden/>
    <w:unhideWhenUsed/>
    <w:rsid w:val="00187FBD"/>
    <w:pPr>
      <w:spacing w:after="160"/>
    </w:pPr>
    <w:rPr>
      <w:b/>
      <w:bCs/>
    </w:rPr>
  </w:style>
  <w:style w:type="character" w:customStyle="1" w:styleId="CommentSubjectChar">
    <w:name w:val="Comment Subject Char"/>
    <w:basedOn w:val="CommentTextChar"/>
    <w:link w:val="CommentSubject"/>
    <w:uiPriority w:val="99"/>
    <w:semiHidden/>
    <w:rsid w:val="00187FBD"/>
    <w:rPr>
      <w:b/>
      <w:bCs/>
      <w:sz w:val="20"/>
      <w:szCs w:val="20"/>
    </w:rPr>
  </w:style>
  <w:style w:type="character" w:styleId="Hyperlink">
    <w:name w:val="Hyperlink"/>
    <w:basedOn w:val="DefaultParagraphFont"/>
    <w:uiPriority w:val="99"/>
    <w:unhideWhenUsed/>
    <w:rsid w:val="00D510FB"/>
    <w:rPr>
      <w:color w:val="0000FF"/>
      <w:u w:val="single"/>
    </w:rPr>
  </w:style>
  <w:style w:type="character" w:styleId="UnresolvedMention">
    <w:name w:val="Unresolved Mention"/>
    <w:basedOn w:val="DefaultParagraphFont"/>
    <w:uiPriority w:val="99"/>
    <w:semiHidden/>
    <w:unhideWhenUsed/>
    <w:rsid w:val="00D510FB"/>
    <w:rPr>
      <w:color w:val="605E5C"/>
      <w:shd w:val="clear" w:color="auto" w:fill="E1DFDD"/>
    </w:rPr>
  </w:style>
  <w:style w:type="paragraph" w:styleId="EndnoteText">
    <w:name w:val="endnote text"/>
    <w:basedOn w:val="Normal"/>
    <w:link w:val="EndnoteTextChar"/>
    <w:uiPriority w:val="99"/>
    <w:semiHidden/>
    <w:unhideWhenUsed/>
    <w:rsid w:val="006D516A"/>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sid w:val="006D516A"/>
    <w:rPr>
      <w:rFonts w:ascii="Calibri" w:hAnsi="Calibri" w:cs="Calibri"/>
      <w:sz w:val="20"/>
      <w:szCs w:val="20"/>
    </w:rPr>
  </w:style>
  <w:style w:type="character" w:styleId="EndnoteReference">
    <w:name w:val="endnote reference"/>
    <w:basedOn w:val="DefaultParagraphFont"/>
    <w:uiPriority w:val="99"/>
    <w:semiHidden/>
    <w:unhideWhenUsed/>
    <w:rsid w:val="006D516A"/>
    <w:rPr>
      <w:vertAlign w:val="superscript"/>
    </w:rPr>
  </w:style>
  <w:style w:type="character" w:styleId="FollowedHyperlink">
    <w:name w:val="FollowedHyperlink"/>
    <w:basedOn w:val="DefaultParagraphFont"/>
    <w:uiPriority w:val="99"/>
    <w:semiHidden/>
    <w:unhideWhenUsed/>
    <w:rsid w:val="00734396"/>
    <w:rPr>
      <w:color w:val="954F72" w:themeColor="followedHyperlink"/>
      <w:u w:val="single"/>
    </w:rPr>
  </w:style>
  <w:style w:type="paragraph" w:styleId="NoSpacing">
    <w:name w:val="No Spacing"/>
    <w:uiPriority w:val="1"/>
    <w:qFormat/>
    <w:rsid w:val="00006612"/>
    <w:pPr>
      <w:spacing w:after="0" w:line="240" w:lineRule="auto"/>
    </w:pPr>
  </w:style>
  <w:style w:type="paragraph" w:styleId="FootnoteText">
    <w:name w:val="footnote text"/>
    <w:basedOn w:val="Normal"/>
    <w:link w:val="FootnoteTextChar"/>
    <w:uiPriority w:val="99"/>
    <w:semiHidden/>
    <w:unhideWhenUsed/>
    <w:rsid w:val="00C376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66A"/>
    <w:rPr>
      <w:sz w:val="20"/>
      <w:szCs w:val="20"/>
    </w:rPr>
  </w:style>
  <w:style w:type="character" w:styleId="FootnoteReference">
    <w:name w:val="footnote reference"/>
    <w:basedOn w:val="DefaultParagraphFont"/>
    <w:uiPriority w:val="99"/>
    <w:semiHidden/>
    <w:unhideWhenUsed/>
    <w:rsid w:val="00C3766A"/>
    <w:rPr>
      <w:vertAlign w:val="superscript"/>
    </w:rPr>
  </w:style>
  <w:style w:type="character" w:customStyle="1" w:styleId="Heading1Char">
    <w:name w:val="Heading 1 Char"/>
    <w:basedOn w:val="DefaultParagraphFont"/>
    <w:link w:val="Heading1"/>
    <w:uiPriority w:val="9"/>
    <w:rsid w:val="002279A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01DF3"/>
    <w:pPr>
      <w:spacing w:after="0" w:line="240" w:lineRule="auto"/>
    </w:pPr>
  </w:style>
  <w:style w:type="character" w:customStyle="1" w:styleId="normaltextrun">
    <w:name w:val="normaltextrun"/>
    <w:basedOn w:val="DefaultParagraphFont"/>
    <w:rsid w:val="00B01DF3"/>
  </w:style>
  <w:style w:type="character" w:styleId="Strong">
    <w:name w:val="Strong"/>
    <w:basedOn w:val="DefaultParagraphFont"/>
    <w:uiPriority w:val="22"/>
    <w:qFormat/>
    <w:rsid w:val="00973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588">
      <w:bodyDiv w:val="1"/>
      <w:marLeft w:val="0"/>
      <w:marRight w:val="0"/>
      <w:marTop w:val="0"/>
      <w:marBottom w:val="0"/>
      <w:divBdr>
        <w:top w:val="none" w:sz="0" w:space="0" w:color="auto"/>
        <w:left w:val="none" w:sz="0" w:space="0" w:color="auto"/>
        <w:bottom w:val="none" w:sz="0" w:space="0" w:color="auto"/>
        <w:right w:val="none" w:sz="0" w:space="0" w:color="auto"/>
      </w:divBdr>
    </w:div>
    <w:div w:id="199323878">
      <w:bodyDiv w:val="1"/>
      <w:marLeft w:val="0"/>
      <w:marRight w:val="0"/>
      <w:marTop w:val="0"/>
      <w:marBottom w:val="0"/>
      <w:divBdr>
        <w:top w:val="none" w:sz="0" w:space="0" w:color="auto"/>
        <w:left w:val="none" w:sz="0" w:space="0" w:color="auto"/>
        <w:bottom w:val="none" w:sz="0" w:space="0" w:color="auto"/>
        <w:right w:val="none" w:sz="0" w:space="0" w:color="auto"/>
      </w:divBdr>
    </w:div>
    <w:div w:id="252323950">
      <w:bodyDiv w:val="1"/>
      <w:marLeft w:val="0"/>
      <w:marRight w:val="0"/>
      <w:marTop w:val="0"/>
      <w:marBottom w:val="0"/>
      <w:divBdr>
        <w:top w:val="none" w:sz="0" w:space="0" w:color="auto"/>
        <w:left w:val="none" w:sz="0" w:space="0" w:color="auto"/>
        <w:bottom w:val="none" w:sz="0" w:space="0" w:color="auto"/>
        <w:right w:val="none" w:sz="0" w:space="0" w:color="auto"/>
      </w:divBdr>
    </w:div>
    <w:div w:id="1062097641">
      <w:bodyDiv w:val="1"/>
      <w:marLeft w:val="0"/>
      <w:marRight w:val="0"/>
      <w:marTop w:val="0"/>
      <w:marBottom w:val="0"/>
      <w:divBdr>
        <w:top w:val="none" w:sz="0" w:space="0" w:color="auto"/>
        <w:left w:val="none" w:sz="0" w:space="0" w:color="auto"/>
        <w:bottom w:val="none" w:sz="0" w:space="0" w:color="auto"/>
        <w:right w:val="none" w:sz="0" w:space="0" w:color="auto"/>
      </w:divBdr>
    </w:div>
    <w:div w:id="1063404624">
      <w:bodyDiv w:val="1"/>
      <w:marLeft w:val="0"/>
      <w:marRight w:val="0"/>
      <w:marTop w:val="0"/>
      <w:marBottom w:val="0"/>
      <w:divBdr>
        <w:top w:val="none" w:sz="0" w:space="0" w:color="auto"/>
        <w:left w:val="none" w:sz="0" w:space="0" w:color="auto"/>
        <w:bottom w:val="none" w:sz="0" w:space="0" w:color="auto"/>
        <w:right w:val="none" w:sz="0" w:space="0" w:color="auto"/>
      </w:divBdr>
    </w:div>
    <w:div w:id="1067529261">
      <w:bodyDiv w:val="1"/>
      <w:marLeft w:val="0"/>
      <w:marRight w:val="0"/>
      <w:marTop w:val="0"/>
      <w:marBottom w:val="0"/>
      <w:divBdr>
        <w:top w:val="none" w:sz="0" w:space="0" w:color="auto"/>
        <w:left w:val="none" w:sz="0" w:space="0" w:color="auto"/>
        <w:bottom w:val="none" w:sz="0" w:space="0" w:color="auto"/>
        <w:right w:val="none" w:sz="0" w:space="0" w:color="auto"/>
      </w:divBdr>
    </w:div>
    <w:div w:id="1089036505">
      <w:bodyDiv w:val="1"/>
      <w:marLeft w:val="0"/>
      <w:marRight w:val="0"/>
      <w:marTop w:val="0"/>
      <w:marBottom w:val="0"/>
      <w:divBdr>
        <w:top w:val="none" w:sz="0" w:space="0" w:color="auto"/>
        <w:left w:val="none" w:sz="0" w:space="0" w:color="auto"/>
        <w:bottom w:val="none" w:sz="0" w:space="0" w:color="auto"/>
        <w:right w:val="none" w:sz="0" w:space="0" w:color="auto"/>
      </w:divBdr>
      <w:divsChild>
        <w:div w:id="666202825">
          <w:marLeft w:val="360"/>
          <w:marRight w:val="0"/>
          <w:marTop w:val="400"/>
          <w:marBottom w:val="0"/>
          <w:divBdr>
            <w:top w:val="none" w:sz="0" w:space="0" w:color="auto"/>
            <w:left w:val="none" w:sz="0" w:space="0" w:color="auto"/>
            <w:bottom w:val="none" w:sz="0" w:space="0" w:color="auto"/>
            <w:right w:val="none" w:sz="0" w:space="0" w:color="auto"/>
          </w:divBdr>
        </w:div>
      </w:divsChild>
    </w:div>
    <w:div w:id="1544436884">
      <w:bodyDiv w:val="1"/>
      <w:marLeft w:val="0"/>
      <w:marRight w:val="0"/>
      <w:marTop w:val="0"/>
      <w:marBottom w:val="0"/>
      <w:divBdr>
        <w:top w:val="none" w:sz="0" w:space="0" w:color="auto"/>
        <w:left w:val="none" w:sz="0" w:space="0" w:color="auto"/>
        <w:bottom w:val="none" w:sz="0" w:space="0" w:color="auto"/>
        <w:right w:val="none" w:sz="0" w:space="0" w:color="auto"/>
      </w:divBdr>
    </w:div>
    <w:div w:id="1790202762">
      <w:bodyDiv w:val="1"/>
      <w:marLeft w:val="0"/>
      <w:marRight w:val="0"/>
      <w:marTop w:val="0"/>
      <w:marBottom w:val="0"/>
      <w:divBdr>
        <w:top w:val="none" w:sz="0" w:space="0" w:color="auto"/>
        <w:left w:val="none" w:sz="0" w:space="0" w:color="auto"/>
        <w:bottom w:val="none" w:sz="0" w:space="0" w:color="auto"/>
        <w:right w:val="none" w:sz="0" w:space="0" w:color="auto"/>
      </w:divBdr>
    </w:div>
    <w:div w:id="21369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who.int/immunization/sage/meetings/2019/october/2_ia2030_SAGE_submission.pdf?ua=1" TargetMode="External"/><Relationship Id="rId1" Type="http://schemas.openxmlformats.org/officeDocument/2006/relationships/hyperlink" Target="https://www.who.int/news-room/campaigns/world-immunization-week/world-immunization-week-2020/key-mess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607cab-5a6e-4e7a-9be1-c395519a2bad">
      <Value>17</Value>
    </TaxCatchAll>
    <j084b149e6e84cb48e40aa8556b1f65a xmlns="b0607cab-5a6e-4e7a-9be1-c395519a2bad">
      <Terms xmlns="http://schemas.microsoft.com/office/infopath/2007/PartnerControls"/>
    </j084b149e6e84cb48e40aa8556b1f65a>
  </documentManagement>
</p:properties>
</file>

<file path=customXml/item3.xml><?xml version="1.0" encoding="utf-8"?>
<ct:contentTypeSchema xmlns:ct="http://schemas.microsoft.com/office/2006/metadata/contentType" xmlns:ma="http://schemas.microsoft.com/office/2006/metadata/properties/metaAttributes" ct:_="" ma:_="" ma:contentTypeName="Hanover General Document" ma:contentTypeID="0x010100043CABC733D3614CBFF05DB46CF98199010083FB388051A63F44828FA9AA6ABFD570" ma:contentTypeVersion="9" ma:contentTypeDescription="" ma:contentTypeScope="" ma:versionID="7517b3e7016f2fa64f9338518cb2be82">
  <xsd:schema xmlns:xsd="http://www.w3.org/2001/XMLSchema" xmlns:xs="http://www.w3.org/2001/XMLSchema" xmlns:p="http://schemas.microsoft.com/office/2006/metadata/properties" xmlns:ns2="b0607cab-5a6e-4e7a-9be1-c395519a2bad" targetNamespace="http://schemas.microsoft.com/office/2006/metadata/properties" ma:root="true" ma:fieldsID="36c64a9b1031967b91094808289f879d" ns2:_="">
    <xsd:import namespace="b0607cab-5a6e-4e7a-9be1-c395519a2bad"/>
    <xsd:element name="properties">
      <xsd:complexType>
        <xsd:sequence>
          <xsd:element name="documentManagement">
            <xsd:complexType>
              <xsd:all>
                <xsd:element ref="ns2:TaxCatchAll" minOccurs="0"/>
                <xsd:element ref="ns2:TaxCatchAllLabel" minOccurs="0"/>
                <xsd:element ref="ns2:j084b149e6e84cb48e40aa8556b1f6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07cab-5a6e-4e7a-9be1-c395519a2bad"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53ecfad2-0fef-4c07-b17c-e55616adb1fb}" ma:internalName="TaxCatchAll" ma:showField="CatchAllData" ma:web="8cf73721-35cb-4f4c-912a-483aca80df7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53ecfad2-0fef-4c07-b17c-e55616adb1fb}" ma:internalName="TaxCatchAllLabel" ma:readOnly="true" ma:showField="CatchAllDataLabel" ma:web="8cf73721-35cb-4f4c-912a-483aca80df70">
      <xsd:complexType>
        <xsd:complexContent>
          <xsd:extension base="dms:MultiChoiceLookup">
            <xsd:sequence>
              <xsd:element name="Value" type="dms:Lookup" maxOccurs="unbounded" minOccurs="0" nillable="true"/>
            </xsd:sequence>
          </xsd:extension>
        </xsd:complexContent>
      </xsd:complexType>
    </xsd:element>
    <xsd:element name="j084b149e6e84cb48e40aa8556b1f65a" ma:index="10" nillable="true" ma:taxonomy="true" ma:internalName="j084b149e6e84cb48e40aa8556b1f65a" ma:taxonomyFieldName="Hanover_x0020_Team" ma:displayName="Hanover Team" ma:default="" ma:fieldId="{3084b149-e6e8-4cb4-8e40-aa8556b1f65a}" ma:sspId="d92bb4d1-5dca-4d5e-bbd8-05fc33022d1f" ma:termSetId="af9f8a64-710c-4ff9-b44c-c7bc9318cb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92bb4d1-5dca-4d5e-bbd8-05fc33022d1f" ContentTypeId="0x010100043CABC733D3614CBFF05DB46CF98199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C3C4-9F33-4F58-80B4-0E035910EC09}">
  <ds:schemaRefs>
    <ds:schemaRef ds:uri="http://schemas.microsoft.com/sharepoint/v3/contenttype/forms"/>
  </ds:schemaRefs>
</ds:datastoreItem>
</file>

<file path=customXml/itemProps2.xml><?xml version="1.0" encoding="utf-8"?>
<ds:datastoreItem xmlns:ds="http://schemas.openxmlformats.org/officeDocument/2006/customXml" ds:itemID="{B6E303D2-A228-4AFC-94B2-FA1531237A6C}">
  <ds:schemaRefs>
    <ds:schemaRef ds:uri="http://schemas.microsoft.com/office/2006/metadata/properties"/>
    <ds:schemaRef ds:uri="http://schemas.microsoft.com/office/infopath/2007/PartnerControls"/>
    <ds:schemaRef ds:uri="b0607cab-5a6e-4e7a-9be1-c395519a2bad"/>
  </ds:schemaRefs>
</ds:datastoreItem>
</file>

<file path=customXml/itemProps3.xml><?xml version="1.0" encoding="utf-8"?>
<ds:datastoreItem xmlns:ds="http://schemas.openxmlformats.org/officeDocument/2006/customXml" ds:itemID="{04E37AF7-417E-45CD-A43C-3D5022ADC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07cab-5a6e-4e7a-9be1-c395519a2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26CAA-384F-40E0-8EA2-344590DA080B}">
  <ds:schemaRefs>
    <ds:schemaRef ds:uri="Microsoft.SharePoint.Taxonomy.ContentTypeSync"/>
  </ds:schemaRefs>
</ds:datastoreItem>
</file>

<file path=customXml/itemProps5.xml><?xml version="1.0" encoding="utf-8"?>
<ds:datastoreItem xmlns:ds="http://schemas.openxmlformats.org/officeDocument/2006/customXml" ds:itemID="{B7E60398-3C74-4BA9-96F3-81CD1E68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Links>
    <vt:vector size="6" baseType="variant">
      <vt:variant>
        <vt:i4>4325439</vt:i4>
      </vt:variant>
      <vt:variant>
        <vt:i4>0</vt:i4>
      </vt:variant>
      <vt:variant>
        <vt:i4>0</vt:i4>
      </vt:variant>
      <vt:variant>
        <vt:i4>5</vt:i4>
      </vt:variant>
      <vt:variant>
        <vt:lpwstr>https://www.who.int/immunization/sage/meetings/2019/october/2_ia2030_SAGE_submission.pdf?ua=1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Lacombe</dc:creator>
  <cp:keywords/>
  <dc:description/>
  <cp:lastModifiedBy>Shannon Lacombe</cp:lastModifiedBy>
  <cp:revision>2</cp:revision>
  <dcterms:created xsi:type="dcterms:W3CDTF">2020-04-01T16:42:00Z</dcterms:created>
  <dcterms:modified xsi:type="dcterms:W3CDTF">2020-04-01T16:42:00Z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0x010100043CABC733D3614CBFF05DB46CF98199010083FB388051A63F44828FA9AA6ABFD570</vt:lpwstr>
  </property>
  <property fmtid="{D5CDD505-2E9C-101B-9397-08002B2CF9AE}" pid="3" name="Hanover Team">
    <vt:lpwstr/>
  </property>
  <property fmtid="{D5CDD505-2E9C-101B-9397-08002B2CF9AE}" pid="4" name="pae98f9b2c8e4387a69c5fdee7217ae4">
    <vt:lpwstr>Pfizer Vaccines|3aefeeb4-943b-4d3c-ba21-ca9eb1355d8b</vt:lpwstr>
  </property>
  <property fmtid="{D5CDD505-2E9C-101B-9397-08002B2CF9AE}" pid="5" name="Hanover Organisation">
    <vt:lpwstr>17;#Pfizer Vaccines|3aefeeb4-943b-4d3c-ba21-ca9eb1355d8b</vt:lpwstr>
  </property>
  <property fmtid="{D5CDD505-2E9C-101B-9397-08002B2CF9AE}" pid="6" name="SharedWithUsers">
    <vt:lpwstr>41;#Ben Mitchell;#24;#Rory Macfarlane;#99;#Shannon Lacombe</vt:lpwstr>
  </property>
</Properties>
</file>