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AD0AF" w14:textId="77777777" w:rsidR="00644AC0" w:rsidRDefault="00644AC0" w:rsidP="00644AC0">
      <w:r>
        <w:rPr>
          <w:rFonts w:ascii="Libre Baskerville" w:hAnsi="Libre Baskerville" w:cs="Libre Baskerville"/>
          <w:noProof/>
          <w:sz w:val="40"/>
          <w:szCs w:val="40"/>
        </w:rPr>
        <w:drawing>
          <wp:anchor distT="0" distB="0" distL="114300" distR="114300" simplePos="0" relativeHeight="251834368" behindDoc="0" locked="0" layoutInCell="1" allowOverlap="1" wp14:anchorId="7D606625" wp14:editId="763BA1E2">
            <wp:simplePos x="0" y="0"/>
            <wp:positionH relativeFrom="column">
              <wp:posOffset>-15087151</wp:posOffset>
            </wp:positionH>
            <wp:positionV relativeFrom="paragraph">
              <wp:posOffset>-1203251</wp:posOffset>
            </wp:positionV>
            <wp:extent cx="15776660" cy="11295529"/>
            <wp:effectExtent l="0" t="0" r="0" b="0"/>
            <wp:wrapNone/>
            <wp:docPr id="9" name="Picture 9" descr="A picture containing large, group, people,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a_pattern_rgb-black.jpg"/>
                    <pic:cNvPicPr/>
                  </pic:nvPicPr>
                  <pic:blipFill>
                    <a:blip r:embed="rId8">
                      <a:alphaModFix amt="35000"/>
                    </a:blip>
                    <a:stretch>
                      <a:fillRect/>
                    </a:stretch>
                  </pic:blipFill>
                  <pic:spPr>
                    <a:xfrm>
                      <a:off x="0" y="0"/>
                      <a:ext cx="15776660" cy="11295529"/>
                    </a:xfrm>
                    <a:prstGeom prst="rect">
                      <a:avLst/>
                    </a:prstGeom>
                  </pic:spPr>
                </pic:pic>
              </a:graphicData>
            </a:graphic>
            <wp14:sizeRelH relativeFrom="page">
              <wp14:pctWidth>0</wp14:pctWidth>
            </wp14:sizeRelH>
            <wp14:sizeRelV relativeFrom="page">
              <wp14:pctHeight>0</wp14:pctHeight>
            </wp14:sizeRelV>
          </wp:anchor>
        </w:drawing>
      </w:r>
    </w:p>
    <w:p w14:paraId="1D54B540" w14:textId="77777777" w:rsidR="00644AC0" w:rsidRDefault="00644AC0" w:rsidP="00644AC0">
      <w:pPr>
        <w:pStyle w:val="BasicParagraph"/>
        <w:rPr>
          <w:rFonts w:ascii="Libre Baskerville" w:hAnsi="Libre Baskerville" w:cs="Libre Baskerville"/>
          <w:sz w:val="40"/>
          <w:szCs w:val="40"/>
        </w:rPr>
      </w:pPr>
    </w:p>
    <w:p w14:paraId="55BA0C79" w14:textId="77777777" w:rsidR="00644AC0" w:rsidRDefault="00644AC0" w:rsidP="00644AC0">
      <w:pPr>
        <w:pStyle w:val="BasicParagraph"/>
        <w:rPr>
          <w:rFonts w:ascii="Libre Baskerville" w:hAnsi="Libre Baskerville" w:cs="Libre Baskerville"/>
          <w:sz w:val="40"/>
          <w:szCs w:val="40"/>
        </w:rPr>
      </w:pPr>
      <w:r>
        <w:rPr>
          <w:rFonts w:ascii="Libre Baskerville" w:hAnsi="Libre Baskerville" w:cs="Libre Baskerville"/>
          <w:noProof/>
          <w:color w:val="002060"/>
          <w:sz w:val="32"/>
          <w:szCs w:val="32"/>
        </w:rPr>
        <w:drawing>
          <wp:anchor distT="0" distB="0" distL="114300" distR="114300" simplePos="0" relativeHeight="251835392" behindDoc="0" locked="0" layoutInCell="1" allowOverlap="1" wp14:anchorId="68BE5276" wp14:editId="686E6057">
            <wp:simplePos x="0" y="0"/>
            <wp:positionH relativeFrom="margin">
              <wp:posOffset>1148518</wp:posOffset>
            </wp:positionH>
            <wp:positionV relativeFrom="margin">
              <wp:posOffset>756241</wp:posOffset>
            </wp:positionV>
            <wp:extent cx="2815401" cy="1128657"/>
            <wp:effectExtent l="0" t="0" r="4445" b="1905"/>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logo_cmyk-colour.jpg"/>
                    <pic:cNvPicPr/>
                  </pic:nvPicPr>
                  <pic:blipFill>
                    <a:blip r:embed="rId9"/>
                    <a:stretch>
                      <a:fillRect/>
                    </a:stretch>
                  </pic:blipFill>
                  <pic:spPr>
                    <a:xfrm>
                      <a:off x="0" y="0"/>
                      <a:ext cx="2815401" cy="1128657"/>
                    </a:xfrm>
                    <a:prstGeom prst="rect">
                      <a:avLst/>
                    </a:prstGeom>
                  </pic:spPr>
                </pic:pic>
              </a:graphicData>
            </a:graphic>
          </wp:anchor>
        </w:drawing>
      </w:r>
    </w:p>
    <w:p w14:paraId="5D7D6EF3" w14:textId="77777777" w:rsidR="00644AC0" w:rsidRDefault="00644AC0" w:rsidP="00644AC0">
      <w:pPr>
        <w:pStyle w:val="BasicParagraph"/>
        <w:rPr>
          <w:rFonts w:ascii="Libre Baskerville" w:hAnsi="Libre Baskerville" w:cs="Libre Baskerville"/>
          <w:sz w:val="40"/>
          <w:szCs w:val="40"/>
        </w:rPr>
      </w:pPr>
    </w:p>
    <w:p w14:paraId="301636D2" w14:textId="77777777" w:rsidR="00644AC0" w:rsidRDefault="00644AC0" w:rsidP="00644AC0">
      <w:pPr>
        <w:pStyle w:val="BasicParagraph"/>
        <w:rPr>
          <w:rFonts w:ascii="Libre Baskerville" w:hAnsi="Libre Baskerville" w:cs="Libre Baskerville"/>
          <w:sz w:val="40"/>
          <w:szCs w:val="40"/>
        </w:rPr>
      </w:pPr>
    </w:p>
    <w:p w14:paraId="5F41E842" w14:textId="77777777" w:rsidR="00644AC0" w:rsidRDefault="00644AC0" w:rsidP="00644AC0">
      <w:pPr>
        <w:pStyle w:val="BasicParagraph"/>
        <w:rPr>
          <w:rFonts w:ascii="Libre Baskerville" w:hAnsi="Libre Baskerville" w:cs="Libre Baskerville"/>
          <w:sz w:val="40"/>
          <w:szCs w:val="40"/>
        </w:rPr>
      </w:pPr>
    </w:p>
    <w:p w14:paraId="7E78213C" w14:textId="77777777" w:rsidR="00644AC0" w:rsidRDefault="00644AC0" w:rsidP="00644AC0">
      <w:pPr>
        <w:pStyle w:val="BasicParagraph"/>
        <w:rPr>
          <w:rFonts w:ascii="Libre Baskerville" w:hAnsi="Libre Baskerville" w:cs="Libre Baskerville"/>
          <w:sz w:val="40"/>
          <w:szCs w:val="40"/>
        </w:rPr>
      </w:pPr>
    </w:p>
    <w:p w14:paraId="61A00543" w14:textId="77777777" w:rsidR="00644AC0" w:rsidRDefault="00644AC0" w:rsidP="00644AC0">
      <w:pPr>
        <w:pStyle w:val="BasicParagraph"/>
        <w:rPr>
          <w:rFonts w:ascii="Libre Baskerville" w:hAnsi="Libre Baskerville" w:cs="Libre Baskerville"/>
          <w:sz w:val="40"/>
          <w:szCs w:val="40"/>
        </w:rPr>
      </w:pPr>
    </w:p>
    <w:p w14:paraId="52F6CEF4" w14:textId="77777777" w:rsidR="00644AC0" w:rsidRDefault="00644AC0" w:rsidP="00644AC0">
      <w:pPr>
        <w:pStyle w:val="BasicParagraph"/>
        <w:rPr>
          <w:rFonts w:ascii="Libre Baskerville" w:hAnsi="Libre Baskerville" w:cs="Libre Baskerville"/>
          <w:sz w:val="40"/>
          <w:szCs w:val="40"/>
        </w:rPr>
      </w:pPr>
    </w:p>
    <w:p w14:paraId="616E4AE5" w14:textId="77777777" w:rsidR="00644AC0" w:rsidRDefault="00644AC0" w:rsidP="00644AC0">
      <w:pPr>
        <w:pStyle w:val="BasicParagraph"/>
        <w:rPr>
          <w:rFonts w:ascii="Libre Baskerville" w:hAnsi="Libre Baskerville" w:cs="Libre Baskerville"/>
          <w:sz w:val="40"/>
          <w:szCs w:val="40"/>
        </w:rPr>
      </w:pPr>
      <w:r>
        <w:rPr>
          <w:rFonts w:ascii="Libre Baskerville" w:hAnsi="Libre Baskerville" w:cs="Libre Baskerville"/>
          <w:noProof/>
          <w:sz w:val="32"/>
          <w:szCs w:val="32"/>
        </w:rPr>
        <mc:AlternateContent>
          <mc:Choice Requires="wps">
            <w:drawing>
              <wp:anchor distT="0" distB="0" distL="114300" distR="114300" simplePos="0" relativeHeight="251833344" behindDoc="0" locked="0" layoutInCell="1" allowOverlap="1" wp14:anchorId="6D72E3E3" wp14:editId="6B9D6616">
                <wp:simplePos x="0" y="0"/>
                <wp:positionH relativeFrom="column">
                  <wp:posOffset>1008380</wp:posOffset>
                </wp:positionH>
                <wp:positionV relativeFrom="paragraph">
                  <wp:posOffset>271079</wp:posOffset>
                </wp:positionV>
                <wp:extent cx="5715000" cy="2164976"/>
                <wp:effectExtent l="0" t="0" r="0" b="0"/>
                <wp:wrapNone/>
                <wp:docPr id="2" name="Text Box 2"/>
                <wp:cNvGraphicFramePr/>
                <a:graphic xmlns:a="http://schemas.openxmlformats.org/drawingml/2006/main">
                  <a:graphicData uri="http://schemas.microsoft.com/office/word/2010/wordprocessingShape">
                    <wps:wsp>
                      <wps:cNvSpPr txBox="1"/>
                      <wps:spPr>
                        <a:xfrm>
                          <a:off x="0" y="0"/>
                          <a:ext cx="5715000" cy="2164976"/>
                        </a:xfrm>
                        <a:prstGeom prst="rect">
                          <a:avLst/>
                        </a:prstGeom>
                        <a:noFill/>
                        <a:ln w="6350">
                          <a:noFill/>
                        </a:ln>
                      </wps:spPr>
                      <wps:txbx>
                        <w:txbxContent>
                          <w:p w14:paraId="515DCC00" w14:textId="77777777" w:rsidR="00644AC0" w:rsidRDefault="00644AC0" w:rsidP="00644AC0">
                            <w:pPr>
                              <w:pStyle w:val="BasicParagraph"/>
                              <w:rPr>
                                <w:rFonts w:ascii="Libre Baskerville" w:hAnsi="Libre Baskerville" w:cs="Libre Baskerville"/>
                                <w:color w:val="002060"/>
                                <w:sz w:val="72"/>
                                <w:szCs w:val="72"/>
                              </w:rPr>
                            </w:pPr>
                            <w:r w:rsidRPr="00644AC0">
                              <w:rPr>
                                <w:rFonts w:ascii="Libre Baskerville" w:hAnsi="Libre Baskerville" w:cs="Libre Baskerville"/>
                                <w:color w:val="002060"/>
                                <w:sz w:val="72"/>
                                <w:szCs w:val="72"/>
                              </w:rPr>
                              <w:t xml:space="preserve">IFA Strategic Plan </w:t>
                            </w:r>
                          </w:p>
                          <w:p w14:paraId="0038F2AD" w14:textId="1667FAB6" w:rsidR="00644AC0" w:rsidRPr="00644AC0" w:rsidRDefault="00644AC0" w:rsidP="00644AC0">
                            <w:pPr>
                              <w:pStyle w:val="BasicParagraph"/>
                              <w:rPr>
                                <w:rFonts w:ascii="Libre Baskerville" w:hAnsi="Libre Baskerville" w:cs="Libre Baskerville"/>
                                <w:color w:val="002060"/>
                                <w:sz w:val="72"/>
                                <w:szCs w:val="72"/>
                              </w:rPr>
                            </w:pPr>
                            <w:r w:rsidRPr="00644AC0">
                              <w:rPr>
                                <w:rFonts w:ascii="Libre Baskerville" w:hAnsi="Libre Baskerville" w:cs="Libre Baskerville"/>
                                <w:color w:val="002060"/>
                                <w:sz w:val="72"/>
                                <w:szCs w:val="72"/>
                              </w:rPr>
                              <w:t>2019 - 2021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72E3E3" id="_x0000_t202" coordsize="21600,21600" o:spt="202" path="m,l,21600r21600,l21600,xe">
                <v:stroke joinstyle="miter"/>
                <v:path gradientshapeok="t" o:connecttype="rect"/>
              </v:shapetype>
              <v:shape id="Text Box 2" o:spid="_x0000_s1026" type="#_x0000_t202" style="position:absolute;margin-left:79.4pt;margin-top:21.35pt;width:450pt;height:170.4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" filled="f" stroked="f" strokeweight=".5pt">
                <v:textbox>
                  <w:txbxContent>
                    <w:p w14:paraId="515DCC00" w14:textId="77777777" w:rsidR="00644AC0" w:rsidRDefault="00644AC0" w:rsidP="00644AC0">
                      <w:pPr>
                        <w:pStyle w:val="BasicParagraph"/>
                        <w:rPr>
                          <w:rFonts w:ascii="Libre Baskerville" w:hAnsi="Libre Baskerville" w:cs="Libre Baskerville"/>
                          <w:color w:val="002060"/>
                          <w:sz w:val="72"/>
                          <w:szCs w:val="72"/>
                        </w:rPr>
                      </w:pPr>
                      <w:r w:rsidRPr="00644AC0">
                        <w:rPr>
                          <w:rFonts w:ascii="Libre Baskerville" w:hAnsi="Libre Baskerville" w:cs="Libre Baskerville"/>
                          <w:color w:val="002060"/>
                          <w:sz w:val="72"/>
                          <w:szCs w:val="72"/>
                        </w:rPr>
                        <w:t xml:space="preserve">IFA Strategic Plan </w:t>
                      </w:r>
                    </w:p>
                    <w:p w14:paraId="0038F2AD" w14:textId="1667FAB6" w:rsidR="00644AC0" w:rsidRPr="00644AC0" w:rsidRDefault="00644AC0" w:rsidP="00644AC0">
                      <w:pPr>
                        <w:pStyle w:val="BasicParagraph"/>
                        <w:rPr>
                          <w:rFonts w:ascii="Libre Baskerville" w:hAnsi="Libre Baskerville" w:cs="Libre Baskerville"/>
                          <w:color w:val="002060"/>
                          <w:sz w:val="72"/>
                          <w:szCs w:val="72"/>
                        </w:rPr>
                      </w:pPr>
                      <w:r w:rsidRPr="00644AC0">
                        <w:rPr>
                          <w:rFonts w:ascii="Libre Baskerville" w:hAnsi="Libre Baskerville" w:cs="Libre Baskerville"/>
                          <w:color w:val="002060"/>
                          <w:sz w:val="72"/>
                          <w:szCs w:val="72"/>
                        </w:rPr>
                        <w:t>2019 - 2021</w:t>
                      </w:r>
                    </w:p>
                  </w:txbxContent>
                </v:textbox>
              </v:shape>
            </w:pict>
          </mc:Fallback>
        </mc:AlternateContent>
      </w:r>
    </w:p>
    <w:p w14:paraId="5F3C0E61" w14:textId="77777777" w:rsidR="00644AC0" w:rsidRDefault="00644AC0" w:rsidP="00644AC0">
      <w:pPr>
        <w:pStyle w:val="BasicParagraph"/>
        <w:rPr>
          <w:rFonts w:ascii="Libre Baskerville" w:hAnsi="Libre Baskerville" w:cs="Libre Baskerville"/>
          <w:sz w:val="40"/>
          <w:szCs w:val="40"/>
        </w:rPr>
      </w:pPr>
    </w:p>
    <w:p w14:paraId="1E007B41" w14:textId="77777777" w:rsidR="00644AC0" w:rsidRDefault="00644AC0" w:rsidP="00644AC0">
      <w:pPr>
        <w:pStyle w:val="BasicParagraph"/>
        <w:rPr>
          <w:rFonts w:ascii="Libre Baskerville" w:hAnsi="Libre Baskerville" w:cs="Libre Baskerville"/>
          <w:sz w:val="32"/>
          <w:szCs w:val="32"/>
        </w:rPr>
      </w:pPr>
    </w:p>
    <w:p w14:paraId="13852231" w14:textId="77777777" w:rsidR="00644AC0" w:rsidRDefault="00644AC0" w:rsidP="00644AC0">
      <w:pPr>
        <w:pStyle w:val="BasicParagraph"/>
        <w:rPr>
          <w:rFonts w:ascii="Libre Baskerville" w:hAnsi="Libre Baskerville" w:cs="Libre Baskerville"/>
          <w:sz w:val="32"/>
          <w:szCs w:val="32"/>
        </w:rPr>
      </w:pPr>
    </w:p>
    <w:p w14:paraId="757D6067" w14:textId="77777777" w:rsidR="00644AC0" w:rsidRDefault="00644AC0" w:rsidP="00644AC0">
      <w:pPr>
        <w:pStyle w:val="BasicParagraph"/>
        <w:rPr>
          <w:rFonts w:ascii="Libre Baskerville" w:hAnsi="Libre Baskerville" w:cs="Libre Baskerville"/>
          <w:sz w:val="32"/>
          <w:szCs w:val="32"/>
        </w:rPr>
      </w:pPr>
    </w:p>
    <w:p w14:paraId="65E84EDE" w14:textId="77777777" w:rsidR="00644AC0" w:rsidRDefault="00644AC0" w:rsidP="00644AC0">
      <w:pPr>
        <w:pStyle w:val="BasicParagraph"/>
        <w:rPr>
          <w:rFonts w:ascii="Libre Baskerville" w:hAnsi="Libre Baskerville" w:cs="Libre Baskerville"/>
          <w:sz w:val="32"/>
          <w:szCs w:val="32"/>
        </w:rPr>
      </w:pPr>
    </w:p>
    <w:p w14:paraId="1C2699CE" w14:textId="77777777" w:rsidR="00644AC0" w:rsidRDefault="00644AC0" w:rsidP="00644AC0">
      <w:pPr>
        <w:pStyle w:val="BasicParagraph"/>
        <w:rPr>
          <w:rFonts w:ascii="Libre Baskerville" w:hAnsi="Libre Baskerville" w:cs="Libre Baskerville"/>
          <w:sz w:val="32"/>
          <w:szCs w:val="32"/>
        </w:rPr>
      </w:pPr>
    </w:p>
    <w:p w14:paraId="0FE730AE" w14:textId="77777777" w:rsidR="00644AC0" w:rsidRDefault="00644AC0" w:rsidP="00644AC0">
      <w:pPr>
        <w:pStyle w:val="BasicParagraph"/>
        <w:rPr>
          <w:rFonts w:ascii="Libre Baskerville" w:hAnsi="Libre Baskerville" w:cs="Libre Baskerville"/>
          <w:sz w:val="32"/>
          <w:szCs w:val="32"/>
        </w:rPr>
      </w:pPr>
    </w:p>
    <w:p w14:paraId="33434992" w14:textId="77777777" w:rsidR="00644AC0" w:rsidRDefault="00644AC0" w:rsidP="00644AC0">
      <w:pPr>
        <w:pStyle w:val="BasicParagraph"/>
        <w:rPr>
          <w:rFonts w:ascii="Libre Baskerville" w:hAnsi="Libre Baskerville" w:cs="Libre Baskerville"/>
          <w:color w:val="002060"/>
        </w:rPr>
      </w:pPr>
    </w:p>
    <w:p w14:paraId="376A2F05" w14:textId="77777777" w:rsidR="00644AC0" w:rsidRDefault="00644AC0" w:rsidP="00644AC0">
      <w:pPr>
        <w:pStyle w:val="BasicParagraph"/>
        <w:rPr>
          <w:rFonts w:ascii="Libre Baskerville" w:hAnsi="Libre Baskerville" w:cs="Libre Baskerville"/>
          <w:color w:val="002060"/>
          <w:sz w:val="32"/>
          <w:szCs w:val="32"/>
        </w:rPr>
      </w:pPr>
    </w:p>
    <w:p w14:paraId="7F9AA981" w14:textId="77777777" w:rsidR="00644AC0" w:rsidRDefault="00644AC0" w:rsidP="00644AC0">
      <w:pPr>
        <w:pStyle w:val="BasicParagraph"/>
        <w:rPr>
          <w:rFonts w:ascii="Libre Baskerville" w:hAnsi="Libre Baskerville" w:cs="Libre Baskerville"/>
          <w:color w:val="002060"/>
          <w:sz w:val="32"/>
          <w:szCs w:val="32"/>
        </w:rPr>
      </w:pPr>
    </w:p>
    <w:p w14:paraId="6B65C022" w14:textId="77777777" w:rsidR="00644AC0" w:rsidRDefault="00644AC0" w:rsidP="00644AC0">
      <w:pPr>
        <w:pStyle w:val="BasicParagraph"/>
        <w:rPr>
          <w:rFonts w:ascii="Libre Baskerville" w:hAnsi="Libre Baskerville" w:cs="Libre Baskerville"/>
          <w:color w:val="002060"/>
          <w:sz w:val="32"/>
          <w:szCs w:val="32"/>
        </w:rPr>
      </w:pPr>
    </w:p>
    <w:p w14:paraId="3988C55F" w14:textId="77777777" w:rsidR="00644AC0" w:rsidRDefault="00644AC0" w:rsidP="00644AC0">
      <w:pPr>
        <w:rPr>
          <w:rFonts w:ascii="Libre Baskerville" w:hAnsi="Libre Baskerville" w:cs="Libre Baskerville"/>
          <w:color w:val="002060"/>
          <w:sz w:val="32"/>
          <w:szCs w:val="32"/>
          <w:lang w:eastAsia="en-GB"/>
        </w:rPr>
      </w:pPr>
    </w:p>
    <w:p w14:paraId="4F08B271" w14:textId="77777777" w:rsidR="00644AC0" w:rsidRDefault="00644AC0" w:rsidP="00644AC0">
      <w:pPr>
        <w:rPr>
          <w:rFonts w:ascii="Libre Baskerville" w:hAnsi="Libre Baskerville" w:cs="Libre Baskerville"/>
          <w:color w:val="002060"/>
          <w:sz w:val="32"/>
          <w:szCs w:val="32"/>
          <w:lang w:eastAsia="en-GB"/>
        </w:rPr>
      </w:pPr>
    </w:p>
    <w:p w14:paraId="1BB2663B" w14:textId="77777777" w:rsidR="00644AC0" w:rsidRDefault="00644AC0" w:rsidP="00644AC0">
      <w:pPr>
        <w:rPr>
          <w:rFonts w:ascii="Libre Baskerville" w:hAnsi="Libre Baskerville" w:cs="Libre Baskerville"/>
          <w:color w:val="002060"/>
          <w:sz w:val="32"/>
          <w:szCs w:val="32"/>
          <w:lang w:eastAsia="en-GB"/>
        </w:rPr>
      </w:pPr>
    </w:p>
    <w:p w14:paraId="26089C5C" w14:textId="77777777" w:rsidR="00644AC0" w:rsidRDefault="00644AC0" w:rsidP="00644AC0">
      <w:pPr>
        <w:rPr>
          <w:rFonts w:ascii="Libre Baskerville" w:hAnsi="Libre Baskerville" w:cs="Libre Baskerville"/>
          <w:color w:val="002060"/>
          <w:sz w:val="32"/>
          <w:szCs w:val="32"/>
          <w:lang w:eastAsia="en-GB"/>
        </w:rPr>
      </w:pPr>
    </w:p>
    <w:p w14:paraId="33632E5E" w14:textId="77777777" w:rsidR="00644AC0" w:rsidRDefault="00644AC0" w:rsidP="00644AC0">
      <w:pPr>
        <w:rPr>
          <w:rFonts w:ascii="Libre Baskerville" w:hAnsi="Libre Baskerville" w:cs="Libre Baskerville"/>
          <w:color w:val="002060"/>
          <w:sz w:val="32"/>
          <w:szCs w:val="32"/>
          <w:lang w:eastAsia="en-GB"/>
        </w:rPr>
      </w:pPr>
    </w:p>
    <w:p w14:paraId="7EF6A7C8" w14:textId="77777777" w:rsidR="00644AC0" w:rsidRDefault="00644AC0" w:rsidP="00644AC0">
      <w:pPr>
        <w:rPr>
          <w:rFonts w:ascii="Libre Baskerville" w:hAnsi="Libre Baskerville" w:cs="Libre Baskerville"/>
          <w:color w:val="002060"/>
          <w:sz w:val="32"/>
          <w:szCs w:val="32"/>
          <w:lang w:eastAsia="en-GB"/>
        </w:rPr>
      </w:pPr>
    </w:p>
    <w:p w14:paraId="578FA97A" w14:textId="77777777" w:rsidR="00644AC0" w:rsidRDefault="00644AC0" w:rsidP="00644AC0">
      <w:pPr>
        <w:rPr>
          <w:rFonts w:ascii="Libre Baskerville" w:hAnsi="Libre Baskerville" w:cs="Libre Baskerville"/>
          <w:color w:val="002060"/>
          <w:sz w:val="32"/>
          <w:szCs w:val="32"/>
          <w:lang w:eastAsia="en-GB"/>
        </w:rPr>
      </w:pPr>
    </w:p>
    <w:p w14:paraId="3D65970B" w14:textId="77777777" w:rsidR="00644AC0" w:rsidRDefault="00644AC0" w:rsidP="00644AC0">
      <w:pPr>
        <w:rPr>
          <w:rFonts w:ascii="Libre Baskerville" w:hAnsi="Libre Baskerville" w:cs="Libre Baskerville"/>
          <w:color w:val="002060"/>
          <w:sz w:val="32"/>
          <w:szCs w:val="32"/>
          <w:lang w:eastAsia="en-GB"/>
        </w:rPr>
      </w:pPr>
      <w:r>
        <w:rPr>
          <w:rFonts w:ascii="Libre Baskerville" w:hAnsi="Libre Baskerville" w:cs="Libre Baskerville"/>
          <w:color w:val="002060"/>
          <w:sz w:val="32"/>
          <w:szCs w:val="32"/>
          <w:lang w:eastAsia="en-GB"/>
        </w:rPr>
        <w:br w:type="page"/>
      </w:r>
    </w:p>
    <w:p w14:paraId="19539843" w14:textId="6B3688B7" w:rsidR="00544F18" w:rsidRDefault="00544F18" w:rsidP="00544F18"/>
    <w:sdt>
      <w:sdtPr>
        <w:rPr>
          <w:rFonts w:asciiTheme="minorHAnsi" w:eastAsiaTheme="minorHAnsi" w:hAnsiTheme="minorHAnsi" w:cstheme="minorBidi"/>
          <w:color w:val="auto"/>
          <w:sz w:val="22"/>
          <w:szCs w:val="22"/>
        </w:rPr>
        <w:id w:val="1045719017"/>
        <w:docPartObj>
          <w:docPartGallery w:val="Table of Contents"/>
          <w:docPartUnique/>
        </w:docPartObj>
      </w:sdtPr>
      <w:sdtEndPr>
        <w:rPr>
          <w:b/>
          <w:bCs/>
          <w:noProof/>
        </w:rPr>
      </w:sdtEndPr>
      <w:sdtContent>
        <w:p w14:paraId="41F13181" w14:textId="1CB44062" w:rsidR="00F476BC" w:rsidRDefault="00F476BC">
          <w:pPr>
            <w:pStyle w:val="TOCHeading"/>
          </w:pPr>
          <w:r>
            <w:t>Table of Contents</w:t>
          </w:r>
        </w:p>
        <w:p w14:paraId="5D04E8E5" w14:textId="77777777" w:rsidR="00473C88" w:rsidRDefault="007F4AF0">
          <w:pPr>
            <w:pStyle w:val="TOC1"/>
            <w:tabs>
              <w:tab w:val="right" w:leader="dot" w:pos="9540"/>
            </w:tabs>
            <w:rPr>
              <w:rFonts w:eastAsiaTheme="minorEastAsia" w:cstheme="minorBidi"/>
              <w:b w:val="0"/>
              <w:bCs w:val="0"/>
              <w:caps w:val="0"/>
              <w:noProof/>
              <w:sz w:val="22"/>
              <w:szCs w:val="22"/>
              <w:lang w:val="en-CA" w:eastAsia="en-CA"/>
            </w:rPr>
          </w:pPr>
          <w:r>
            <w:rPr>
              <w:b w:val="0"/>
              <w:bCs w:val="0"/>
              <w:caps w:val="0"/>
              <w:noProof/>
            </w:rPr>
            <w:fldChar w:fldCharType="begin"/>
          </w:r>
          <w:r>
            <w:rPr>
              <w:b w:val="0"/>
              <w:bCs w:val="0"/>
              <w:caps w:val="0"/>
              <w:noProof/>
            </w:rPr>
            <w:instrText xml:space="preserve"> TOC \o "1-3" \h \z \u </w:instrText>
          </w:r>
          <w:r>
            <w:rPr>
              <w:b w:val="0"/>
              <w:bCs w:val="0"/>
              <w:caps w:val="0"/>
              <w:noProof/>
            </w:rPr>
            <w:fldChar w:fldCharType="separate"/>
          </w:r>
          <w:hyperlink w:anchor="_Toc536123921" w:history="1">
            <w:r w:rsidR="00473C88" w:rsidRPr="00392D46">
              <w:rPr>
                <w:rStyle w:val="Hyperlink"/>
                <w:noProof/>
              </w:rPr>
              <w:t>Our Identity</w:t>
            </w:r>
            <w:r w:rsidR="00473C88">
              <w:rPr>
                <w:noProof/>
                <w:webHidden/>
              </w:rPr>
              <w:tab/>
            </w:r>
            <w:r w:rsidR="00473C88">
              <w:rPr>
                <w:noProof/>
                <w:webHidden/>
              </w:rPr>
              <w:fldChar w:fldCharType="begin"/>
            </w:r>
            <w:r w:rsidR="00473C88">
              <w:rPr>
                <w:noProof/>
                <w:webHidden/>
              </w:rPr>
              <w:instrText xml:space="preserve"> PAGEREF _Toc536123921 \h </w:instrText>
            </w:r>
            <w:r w:rsidR="00473C88">
              <w:rPr>
                <w:noProof/>
                <w:webHidden/>
              </w:rPr>
            </w:r>
            <w:r w:rsidR="00473C88">
              <w:rPr>
                <w:noProof/>
                <w:webHidden/>
              </w:rPr>
              <w:fldChar w:fldCharType="separate"/>
            </w:r>
            <w:r w:rsidR="00473C88">
              <w:rPr>
                <w:noProof/>
                <w:webHidden/>
              </w:rPr>
              <w:t>2</w:t>
            </w:r>
            <w:r w:rsidR="00473C88">
              <w:rPr>
                <w:noProof/>
                <w:webHidden/>
              </w:rPr>
              <w:fldChar w:fldCharType="end"/>
            </w:r>
          </w:hyperlink>
        </w:p>
        <w:p w14:paraId="206785FD"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22" w:history="1">
            <w:r w:rsidR="00473C88" w:rsidRPr="00392D46">
              <w:rPr>
                <w:rStyle w:val="Hyperlink"/>
                <w:noProof/>
              </w:rPr>
              <w:t>Our</w:t>
            </w:r>
            <w:r w:rsidR="00473C88" w:rsidRPr="00392D46">
              <w:rPr>
                <w:rStyle w:val="Hyperlink"/>
                <w:noProof/>
                <w:spacing w:val="-3"/>
              </w:rPr>
              <w:t xml:space="preserve"> </w:t>
            </w:r>
            <w:r w:rsidR="00473C88" w:rsidRPr="00392D46">
              <w:rPr>
                <w:rStyle w:val="Hyperlink"/>
                <w:noProof/>
              </w:rPr>
              <w:t>Vision</w:t>
            </w:r>
            <w:r w:rsidR="00473C88">
              <w:rPr>
                <w:noProof/>
                <w:webHidden/>
              </w:rPr>
              <w:tab/>
            </w:r>
            <w:r w:rsidR="00473C88">
              <w:rPr>
                <w:noProof/>
                <w:webHidden/>
              </w:rPr>
              <w:fldChar w:fldCharType="begin"/>
            </w:r>
            <w:r w:rsidR="00473C88">
              <w:rPr>
                <w:noProof/>
                <w:webHidden/>
              </w:rPr>
              <w:instrText xml:space="preserve"> PAGEREF _Toc536123922 \h </w:instrText>
            </w:r>
            <w:r w:rsidR="00473C88">
              <w:rPr>
                <w:noProof/>
                <w:webHidden/>
              </w:rPr>
            </w:r>
            <w:r w:rsidR="00473C88">
              <w:rPr>
                <w:noProof/>
                <w:webHidden/>
              </w:rPr>
              <w:fldChar w:fldCharType="separate"/>
            </w:r>
            <w:r w:rsidR="00473C88">
              <w:rPr>
                <w:noProof/>
                <w:webHidden/>
              </w:rPr>
              <w:t>2</w:t>
            </w:r>
            <w:r w:rsidR="00473C88">
              <w:rPr>
                <w:noProof/>
                <w:webHidden/>
              </w:rPr>
              <w:fldChar w:fldCharType="end"/>
            </w:r>
          </w:hyperlink>
        </w:p>
        <w:p w14:paraId="3E8C0ADC"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23" w:history="1">
            <w:r w:rsidR="00473C88" w:rsidRPr="00392D46">
              <w:rPr>
                <w:rStyle w:val="Hyperlink"/>
                <w:noProof/>
              </w:rPr>
              <w:t>Our</w:t>
            </w:r>
            <w:r w:rsidR="00473C88" w:rsidRPr="00392D46">
              <w:rPr>
                <w:rStyle w:val="Hyperlink"/>
                <w:noProof/>
                <w:spacing w:val="-2"/>
              </w:rPr>
              <w:t xml:space="preserve"> </w:t>
            </w:r>
            <w:r w:rsidR="00473C88" w:rsidRPr="00392D46">
              <w:rPr>
                <w:rStyle w:val="Hyperlink"/>
                <w:noProof/>
              </w:rPr>
              <w:t>Mission</w:t>
            </w:r>
            <w:r w:rsidR="00473C88">
              <w:rPr>
                <w:noProof/>
                <w:webHidden/>
              </w:rPr>
              <w:tab/>
            </w:r>
            <w:r w:rsidR="00473C88">
              <w:rPr>
                <w:noProof/>
                <w:webHidden/>
              </w:rPr>
              <w:fldChar w:fldCharType="begin"/>
            </w:r>
            <w:r w:rsidR="00473C88">
              <w:rPr>
                <w:noProof/>
                <w:webHidden/>
              </w:rPr>
              <w:instrText xml:space="preserve"> PAGEREF _Toc536123923 \h </w:instrText>
            </w:r>
            <w:r w:rsidR="00473C88">
              <w:rPr>
                <w:noProof/>
                <w:webHidden/>
              </w:rPr>
            </w:r>
            <w:r w:rsidR="00473C88">
              <w:rPr>
                <w:noProof/>
                <w:webHidden/>
              </w:rPr>
              <w:fldChar w:fldCharType="separate"/>
            </w:r>
            <w:r w:rsidR="00473C88">
              <w:rPr>
                <w:noProof/>
                <w:webHidden/>
              </w:rPr>
              <w:t>2</w:t>
            </w:r>
            <w:r w:rsidR="00473C88">
              <w:rPr>
                <w:noProof/>
                <w:webHidden/>
              </w:rPr>
              <w:fldChar w:fldCharType="end"/>
            </w:r>
          </w:hyperlink>
        </w:p>
        <w:p w14:paraId="1D896C7F"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24" w:history="1">
            <w:r w:rsidR="00473C88" w:rsidRPr="00392D46">
              <w:rPr>
                <w:rStyle w:val="Hyperlink"/>
                <w:noProof/>
              </w:rPr>
              <w:t>Our Commitment, Priorities and Goals</w:t>
            </w:r>
            <w:r w:rsidR="00473C88">
              <w:rPr>
                <w:noProof/>
                <w:webHidden/>
              </w:rPr>
              <w:tab/>
            </w:r>
            <w:r w:rsidR="00473C88">
              <w:rPr>
                <w:noProof/>
                <w:webHidden/>
              </w:rPr>
              <w:fldChar w:fldCharType="begin"/>
            </w:r>
            <w:r w:rsidR="00473C88">
              <w:rPr>
                <w:noProof/>
                <w:webHidden/>
              </w:rPr>
              <w:instrText xml:space="preserve"> PAGEREF _Toc536123924 \h </w:instrText>
            </w:r>
            <w:r w:rsidR="00473C88">
              <w:rPr>
                <w:noProof/>
                <w:webHidden/>
              </w:rPr>
            </w:r>
            <w:r w:rsidR="00473C88">
              <w:rPr>
                <w:noProof/>
                <w:webHidden/>
              </w:rPr>
              <w:fldChar w:fldCharType="separate"/>
            </w:r>
            <w:r w:rsidR="00473C88">
              <w:rPr>
                <w:noProof/>
                <w:webHidden/>
              </w:rPr>
              <w:t>2</w:t>
            </w:r>
            <w:r w:rsidR="00473C88">
              <w:rPr>
                <w:noProof/>
                <w:webHidden/>
              </w:rPr>
              <w:fldChar w:fldCharType="end"/>
            </w:r>
          </w:hyperlink>
        </w:p>
        <w:p w14:paraId="3C13FE0F"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25" w:history="1">
            <w:r w:rsidR="00473C88" w:rsidRPr="00392D46">
              <w:rPr>
                <w:rStyle w:val="Hyperlink"/>
                <w:noProof/>
              </w:rPr>
              <w:t xml:space="preserve">About the </w:t>
            </w:r>
            <w:r w:rsidR="00473C88" w:rsidRPr="00392D46">
              <w:rPr>
                <w:rStyle w:val="Hyperlink"/>
                <w:noProof/>
                <w:spacing w:val="-38"/>
              </w:rPr>
              <w:t>IFA</w:t>
            </w:r>
            <w:r w:rsidR="00473C88">
              <w:rPr>
                <w:noProof/>
                <w:webHidden/>
              </w:rPr>
              <w:tab/>
            </w:r>
            <w:r w:rsidR="00473C88">
              <w:rPr>
                <w:noProof/>
                <w:webHidden/>
              </w:rPr>
              <w:fldChar w:fldCharType="begin"/>
            </w:r>
            <w:r w:rsidR="00473C88">
              <w:rPr>
                <w:noProof/>
                <w:webHidden/>
              </w:rPr>
              <w:instrText xml:space="preserve"> PAGEREF _Toc536123925 \h </w:instrText>
            </w:r>
            <w:r w:rsidR="00473C88">
              <w:rPr>
                <w:noProof/>
                <w:webHidden/>
              </w:rPr>
            </w:r>
            <w:r w:rsidR="00473C88">
              <w:rPr>
                <w:noProof/>
                <w:webHidden/>
              </w:rPr>
              <w:fldChar w:fldCharType="separate"/>
            </w:r>
            <w:r w:rsidR="00473C88">
              <w:rPr>
                <w:noProof/>
                <w:webHidden/>
              </w:rPr>
              <w:t>3</w:t>
            </w:r>
            <w:r w:rsidR="00473C88">
              <w:rPr>
                <w:noProof/>
                <w:webHidden/>
              </w:rPr>
              <w:fldChar w:fldCharType="end"/>
            </w:r>
          </w:hyperlink>
        </w:p>
        <w:p w14:paraId="66064895"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26" w:history="1">
            <w:r w:rsidR="00473C88" w:rsidRPr="00392D46">
              <w:rPr>
                <w:rStyle w:val="Hyperlink"/>
                <w:noProof/>
              </w:rPr>
              <w:t>Context</w:t>
            </w:r>
            <w:r w:rsidR="00473C88">
              <w:rPr>
                <w:noProof/>
                <w:webHidden/>
              </w:rPr>
              <w:tab/>
            </w:r>
            <w:r w:rsidR="00473C88">
              <w:rPr>
                <w:noProof/>
                <w:webHidden/>
              </w:rPr>
              <w:fldChar w:fldCharType="begin"/>
            </w:r>
            <w:r w:rsidR="00473C88">
              <w:rPr>
                <w:noProof/>
                <w:webHidden/>
              </w:rPr>
              <w:instrText xml:space="preserve"> PAGEREF _Toc536123926 \h </w:instrText>
            </w:r>
            <w:r w:rsidR="00473C88">
              <w:rPr>
                <w:noProof/>
                <w:webHidden/>
              </w:rPr>
            </w:r>
            <w:r w:rsidR="00473C88">
              <w:rPr>
                <w:noProof/>
                <w:webHidden/>
              </w:rPr>
              <w:fldChar w:fldCharType="separate"/>
            </w:r>
            <w:r w:rsidR="00473C88">
              <w:rPr>
                <w:noProof/>
                <w:webHidden/>
              </w:rPr>
              <w:t>3</w:t>
            </w:r>
            <w:r w:rsidR="00473C88">
              <w:rPr>
                <w:noProof/>
                <w:webHidden/>
              </w:rPr>
              <w:fldChar w:fldCharType="end"/>
            </w:r>
          </w:hyperlink>
        </w:p>
        <w:p w14:paraId="1A1B72BE"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27" w:history="1">
            <w:r w:rsidR="00473C88" w:rsidRPr="00392D46">
              <w:rPr>
                <w:rStyle w:val="Hyperlink"/>
                <w:noProof/>
              </w:rPr>
              <w:t>Our history</w:t>
            </w:r>
            <w:r w:rsidR="00473C88">
              <w:rPr>
                <w:noProof/>
                <w:webHidden/>
              </w:rPr>
              <w:tab/>
            </w:r>
            <w:r w:rsidR="00473C88">
              <w:rPr>
                <w:noProof/>
                <w:webHidden/>
              </w:rPr>
              <w:fldChar w:fldCharType="begin"/>
            </w:r>
            <w:r w:rsidR="00473C88">
              <w:rPr>
                <w:noProof/>
                <w:webHidden/>
              </w:rPr>
              <w:instrText xml:space="preserve"> PAGEREF _Toc536123927 \h </w:instrText>
            </w:r>
            <w:r w:rsidR="00473C88">
              <w:rPr>
                <w:noProof/>
                <w:webHidden/>
              </w:rPr>
            </w:r>
            <w:r w:rsidR="00473C88">
              <w:rPr>
                <w:noProof/>
                <w:webHidden/>
              </w:rPr>
              <w:fldChar w:fldCharType="separate"/>
            </w:r>
            <w:r w:rsidR="00473C88">
              <w:rPr>
                <w:noProof/>
                <w:webHidden/>
              </w:rPr>
              <w:t>3</w:t>
            </w:r>
            <w:r w:rsidR="00473C88">
              <w:rPr>
                <w:noProof/>
                <w:webHidden/>
              </w:rPr>
              <w:fldChar w:fldCharType="end"/>
            </w:r>
          </w:hyperlink>
        </w:p>
        <w:p w14:paraId="2A0DAB1B"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28" w:history="1">
            <w:r w:rsidR="00473C88" w:rsidRPr="00392D46">
              <w:rPr>
                <w:rStyle w:val="Hyperlink"/>
                <w:noProof/>
              </w:rPr>
              <w:t>Pillars of the Strategic Plan</w:t>
            </w:r>
            <w:r w:rsidR="00473C88">
              <w:rPr>
                <w:noProof/>
                <w:webHidden/>
              </w:rPr>
              <w:tab/>
            </w:r>
            <w:r w:rsidR="00473C88">
              <w:rPr>
                <w:noProof/>
                <w:webHidden/>
              </w:rPr>
              <w:fldChar w:fldCharType="begin"/>
            </w:r>
            <w:r w:rsidR="00473C88">
              <w:rPr>
                <w:noProof/>
                <w:webHidden/>
              </w:rPr>
              <w:instrText xml:space="preserve"> PAGEREF _Toc536123928 \h </w:instrText>
            </w:r>
            <w:r w:rsidR="00473C88">
              <w:rPr>
                <w:noProof/>
                <w:webHidden/>
              </w:rPr>
            </w:r>
            <w:r w:rsidR="00473C88">
              <w:rPr>
                <w:noProof/>
                <w:webHidden/>
              </w:rPr>
              <w:fldChar w:fldCharType="separate"/>
            </w:r>
            <w:r w:rsidR="00473C88">
              <w:rPr>
                <w:noProof/>
                <w:webHidden/>
              </w:rPr>
              <w:t>4</w:t>
            </w:r>
            <w:r w:rsidR="00473C88">
              <w:rPr>
                <w:noProof/>
                <w:webHidden/>
              </w:rPr>
              <w:fldChar w:fldCharType="end"/>
            </w:r>
          </w:hyperlink>
        </w:p>
        <w:p w14:paraId="6969FA9B"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29" w:history="1">
            <w:r w:rsidR="00473C88" w:rsidRPr="00392D46">
              <w:rPr>
                <w:rStyle w:val="Hyperlink"/>
                <w:noProof/>
              </w:rPr>
              <w:t>Human Rights Approach</w:t>
            </w:r>
            <w:r w:rsidR="00473C88">
              <w:rPr>
                <w:noProof/>
                <w:webHidden/>
              </w:rPr>
              <w:tab/>
            </w:r>
            <w:r w:rsidR="00473C88">
              <w:rPr>
                <w:noProof/>
                <w:webHidden/>
              </w:rPr>
              <w:fldChar w:fldCharType="begin"/>
            </w:r>
            <w:r w:rsidR="00473C88">
              <w:rPr>
                <w:noProof/>
                <w:webHidden/>
              </w:rPr>
              <w:instrText xml:space="preserve"> PAGEREF _Toc536123929 \h </w:instrText>
            </w:r>
            <w:r w:rsidR="00473C88">
              <w:rPr>
                <w:noProof/>
                <w:webHidden/>
              </w:rPr>
            </w:r>
            <w:r w:rsidR="00473C88">
              <w:rPr>
                <w:noProof/>
                <w:webHidden/>
              </w:rPr>
              <w:fldChar w:fldCharType="separate"/>
            </w:r>
            <w:r w:rsidR="00473C88">
              <w:rPr>
                <w:noProof/>
                <w:webHidden/>
              </w:rPr>
              <w:t>4</w:t>
            </w:r>
            <w:r w:rsidR="00473C88">
              <w:rPr>
                <w:noProof/>
                <w:webHidden/>
              </w:rPr>
              <w:fldChar w:fldCharType="end"/>
            </w:r>
          </w:hyperlink>
        </w:p>
        <w:p w14:paraId="21BFF74F"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30" w:history="1">
            <w:r w:rsidR="00473C88" w:rsidRPr="00392D46">
              <w:rPr>
                <w:rStyle w:val="Hyperlink"/>
                <w:noProof/>
              </w:rPr>
              <w:t>The UN Sustainable Development Agenda</w:t>
            </w:r>
            <w:r w:rsidR="00473C88">
              <w:rPr>
                <w:noProof/>
                <w:webHidden/>
              </w:rPr>
              <w:tab/>
            </w:r>
            <w:r w:rsidR="00473C88">
              <w:rPr>
                <w:noProof/>
                <w:webHidden/>
              </w:rPr>
              <w:fldChar w:fldCharType="begin"/>
            </w:r>
            <w:r w:rsidR="00473C88">
              <w:rPr>
                <w:noProof/>
                <w:webHidden/>
              </w:rPr>
              <w:instrText xml:space="preserve"> PAGEREF _Toc536123930 \h </w:instrText>
            </w:r>
            <w:r w:rsidR="00473C88">
              <w:rPr>
                <w:noProof/>
                <w:webHidden/>
              </w:rPr>
            </w:r>
            <w:r w:rsidR="00473C88">
              <w:rPr>
                <w:noProof/>
                <w:webHidden/>
              </w:rPr>
              <w:fldChar w:fldCharType="separate"/>
            </w:r>
            <w:r w:rsidR="00473C88">
              <w:rPr>
                <w:noProof/>
                <w:webHidden/>
              </w:rPr>
              <w:t>4</w:t>
            </w:r>
            <w:r w:rsidR="00473C88">
              <w:rPr>
                <w:noProof/>
                <w:webHidden/>
              </w:rPr>
              <w:fldChar w:fldCharType="end"/>
            </w:r>
          </w:hyperlink>
        </w:p>
        <w:p w14:paraId="5C7F53DC"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31" w:history="1">
            <w:r w:rsidR="00473C88" w:rsidRPr="00392D46">
              <w:rPr>
                <w:rStyle w:val="Hyperlink"/>
                <w:noProof/>
              </w:rPr>
              <w:t>WHO Global Strategy and Action Plan</w:t>
            </w:r>
            <w:r w:rsidR="00473C88">
              <w:rPr>
                <w:noProof/>
                <w:webHidden/>
              </w:rPr>
              <w:tab/>
            </w:r>
            <w:r w:rsidR="00473C88">
              <w:rPr>
                <w:noProof/>
                <w:webHidden/>
              </w:rPr>
              <w:fldChar w:fldCharType="begin"/>
            </w:r>
            <w:r w:rsidR="00473C88">
              <w:rPr>
                <w:noProof/>
                <w:webHidden/>
              </w:rPr>
              <w:instrText xml:space="preserve"> PAGEREF _Toc536123931 \h </w:instrText>
            </w:r>
            <w:r w:rsidR="00473C88">
              <w:rPr>
                <w:noProof/>
                <w:webHidden/>
              </w:rPr>
            </w:r>
            <w:r w:rsidR="00473C88">
              <w:rPr>
                <w:noProof/>
                <w:webHidden/>
              </w:rPr>
              <w:fldChar w:fldCharType="separate"/>
            </w:r>
            <w:r w:rsidR="00473C88">
              <w:rPr>
                <w:noProof/>
                <w:webHidden/>
              </w:rPr>
              <w:t>5</w:t>
            </w:r>
            <w:r w:rsidR="00473C88">
              <w:rPr>
                <w:noProof/>
                <w:webHidden/>
              </w:rPr>
              <w:fldChar w:fldCharType="end"/>
            </w:r>
          </w:hyperlink>
        </w:p>
        <w:p w14:paraId="1BC107AD"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32" w:history="1">
            <w:r w:rsidR="00473C88" w:rsidRPr="00392D46">
              <w:rPr>
                <w:rStyle w:val="Hyperlink"/>
                <w:noProof/>
              </w:rPr>
              <w:t>UN-WHO-IFA Linkages</w:t>
            </w:r>
            <w:r w:rsidR="00473C88">
              <w:rPr>
                <w:noProof/>
                <w:webHidden/>
              </w:rPr>
              <w:tab/>
            </w:r>
            <w:r w:rsidR="00473C88">
              <w:rPr>
                <w:noProof/>
                <w:webHidden/>
              </w:rPr>
              <w:fldChar w:fldCharType="begin"/>
            </w:r>
            <w:r w:rsidR="00473C88">
              <w:rPr>
                <w:noProof/>
                <w:webHidden/>
              </w:rPr>
              <w:instrText xml:space="preserve"> PAGEREF _Toc536123932 \h </w:instrText>
            </w:r>
            <w:r w:rsidR="00473C88">
              <w:rPr>
                <w:noProof/>
                <w:webHidden/>
              </w:rPr>
            </w:r>
            <w:r w:rsidR="00473C88">
              <w:rPr>
                <w:noProof/>
                <w:webHidden/>
              </w:rPr>
              <w:fldChar w:fldCharType="separate"/>
            </w:r>
            <w:r w:rsidR="00473C88">
              <w:rPr>
                <w:noProof/>
                <w:webHidden/>
              </w:rPr>
              <w:t>6</w:t>
            </w:r>
            <w:r w:rsidR="00473C88">
              <w:rPr>
                <w:noProof/>
                <w:webHidden/>
              </w:rPr>
              <w:fldChar w:fldCharType="end"/>
            </w:r>
          </w:hyperlink>
        </w:p>
        <w:p w14:paraId="575028C6"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33" w:history="1">
            <w:r w:rsidR="00473C88" w:rsidRPr="00392D46">
              <w:rPr>
                <w:rStyle w:val="Hyperlink"/>
                <w:noProof/>
              </w:rPr>
              <w:t>IFA Strategic Visual</w:t>
            </w:r>
            <w:r w:rsidR="00473C88">
              <w:rPr>
                <w:noProof/>
                <w:webHidden/>
              </w:rPr>
              <w:tab/>
            </w:r>
            <w:r w:rsidR="00473C88">
              <w:rPr>
                <w:noProof/>
                <w:webHidden/>
              </w:rPr>
              <w:fldChar w:fldCharType="begin"/>
            </w:r>
            <w:r w:rsidR="00473C88">
              <w:rPr>
                <w:noProof/>
                <w:webHidden/>
              </w:rPr>
              <w:instrText xml:space="preserve"> PAGEREF _Toc536123933 \h </w:instrText>
            </w:r>
            <w:r w:rsidR="00473C88">
              <w:rPr>
                <w:noProof/>
                <w:webHidden/>
              </w:rPr>
            </w:r>
            <w:r w:rsidR="00473C88">
              <w:rPr>
                <w:noProof/>
                <w:webHidden/>
              </w:rPr>
              <w:fldChar w:fldCharType="separate"/>
            </w:r>
            <w:r w:rsidR="00473C88">
              <w:rPr>
                <w:noProof/>
                <w:webHidden/>
              </w:rPr>
              <w:t>7</w:t>
            </w:r>
            <w:r w:rsidR="00473C88">
              <w:rPr>
                <w:noProof/>
                <w:webHidden/>
              </w:rPr>
              <w:fldChar w:fldCharType="end"/>
            </w:r>
          </w:hyperlink>
        </w:p>
        <w:p w14:paraId="39392539"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34" w:history="1">
            <w:r w:rsidR="00473C88" w:rsidRPr="00392D46">
              <w:rPr>
                <w:rStyle w:val="Hyperlink"/>
                <w:noProof/>
              </w:rPr>
              <w:t>Appendix 1</w:t>
            </w:r>
            <w:r w:rsidR="00473C88">
              <w:rPr>
                <w:noProof/>
                <w:webHidden/>
              </w:rPr>
              <w:tab/>
            </w:r>
            <w:r w:rsidR="00473C88">
              <w:rPr>
                <w:noProof/>
                <w:webHidden/>
              </w:rPr>
              <w:fldChar w:fldCharType="begin"/>
            </w:r>
            <w:r w:rsidR="00473C88">
              <w:rPr>
                <w:noProof/>
                <w:webHidden/>
              </w:rPr>
              <w:instrText xml:space="preserve"> PAGEREF _Toc536123934 \h </w:instrText>
            </w:r>
            <w:r w:rsidR="00473C88">
              <w:rPr>
                <w:noProof/>
                <w:webHidden/>
              </w:rPr>
            </w:r>
            <w:r w:rsidR="00473C88">
              <w:rPr>
                <w:noProof/>
                <w:webHidden/>
              </w:rPr>
              <w:fldChar w:fldCharType="separate"/>
            </w:r>
            <w:r w:rsidR="00473C88">
              <w:rPr>
                <w:noProof/>
                <w:webHidden/>
              </w:rPr>
              <w:t>8</w:t>
            </w:r>
            <w:r w:rsidR="00473C88">
              <w:rPr>
                <w:noProof/>
                <w:webHidden/>
              </w:rPr>
              <w:fldChar w:fldCharType="end"/>
            </w:r>
          </w:hyperlink>
        </w:p>
        <w:p w14:paraId="6055C7C2"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35" w:history="1">
            <w:r w:rsidR="00473C88" w:rsidRPr="00392D46">
              <w:rPr>
                <w:rStyle w:val="Hyperlink"/>
                <w:noProof/>
              </w:rPr>
              <w:t>IFA Related UN Sustainable Development Goals</w:t>
            </w:r>
            <w:r w:rsidR="00473C88">
              <w:rPr>
                <w:noProof/>
                <w:webHidden/>
              </w:rPr>
              <w:tab/>
            </w:r>
            <w:r w:rsidR="00473C88">
              <w:rPr>
                <w:noProof/>
                <w:webHidden/>
              </w:rPr>
              <w:fldChar w:fldCharType="begin"/>
            </w:r>
            <w:r w:rsidR="00473C88">
              <w:rPr>
                <w:noProof/>
                <w:webHidden/>
              </w:rPr>
              <w:instrText xml:space="preserve"> PAGEREF _Toc536123935 \h </w:instrText>
            </w:r>
            <w:r w:rsidR="00473C88">
              <w:rPr>
                <w:noProof/>
                <w:webHidden/>
              </w:rPr>
            </w:r>
            <w:r w:rsidR="00473C88">
              <w:rPr>
                <w:noProof/>
                <w:webHidden/>
              </w:rPr>
              <w:fldChar w:fldCharType="separate"/>
            </w:r>
            <w:r w:rsidR="00473C88">
              <w:rPr>
                <w:noProof/>
                <w:webHidden/>
              </w:rPr>
              <w:t>8</w:t>
            </w:r>
            <w:r w:rsidR="00473C88">
              <w:rPr>
                <w:noProof/>
                <w:webHidden/>
              </w:rPr>
              <w:fldChar w:fldCharType="end"/>
            </w:r>
          </w:hyperlink>
        </w:p>
        <w:p w14:paraId="55DD4553"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36" w:history="1">
            <w:r w:rsidR="00473C88" w:rsidRPr="00392D46">
              <w:rPr>
                <w:rStyle w:val="Hyperlink"/>
                <w:noProof/>
              </w:rPr>
              <w:t>Appendix 2</w:t>
            </w:r>
            <w:r w:rsidR="00473C88">
              <w:rPr>
                <w:noProof/>
                <w:webHidden/>
              </w:rPr>
              <w:tab/>
            </w:r>
            <w:r w:rsidR="00473C88">
              <w:rPr>
                <w:noProof/>
                <w:webHidden/>
              </w:rPr>
              <w:fldChar w:fldCharType="begin"/>
            </w:r>
            <w:r w:rsidR="00473C88">
              <w:rPr>
                <w:noProof/>
                <w:webHidden/>
              </w:rPr>
              <w:instrText xml:space="preserve"> PAGEREF _Toc536123936 \h </w:instrText>
            </w:r>
            <w:r w:rsidR="00473C88">
              <w:rPr>
                <w:noProof/>
                <w:webHidden/>
              </w:rPr>
            </w:r>
            <w:r w:rsidR="00473C88">
              <w:rPr>
                <w:noProof/>
                <w:webHidden/>
              </w:rPr>
              <w:fldChar w:fldCharType="separate"/>
            </w:r>
            <w:r w:rsidR="00473C88">
              <w:rPr>
                <w:noProof/>
                <w:webHidden/>
              </w:rPr>
              <w:t>10</w:t>
            </w:r>
            <w:r w:rsidR="00473C88">
              <w:rPr>
                <w:noProof/>
                <w:webHidden/>
              </w:rPr>
              <w:fldChar w:fldCharType="end"/>
            </w:r>
          </w:hyperlink>
        </w:p>
        <w:p w14:paraId="24B977EA"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37" w:history="1">
            <w:r w:rsidR="00473C88" w:rsidRPr="00392D46">
              <w:rPr>
                <w:rStyle w:val="Hyperlink"/>
                <w:noProof/>
              </w:rPr>
              <w:t>IFA related Strategic Objectives of the WHO GSAP</w:t>
            </w:r>
            <w:r w:rsidR="00473C88">
              <w:rPr>
                <w:noProof/>
                <w:webHidden/>
              </w:rPr>
              <w:tab/>
            </w:r>
            <w:r w:rsidR="00473C88">
              <w:rPr>
                <w:noProof/>
                <w:webHidden/>
              </w:rPr>
              <w:fldChar w:fldCharType="begin"/>
            </w:r>
            <w:r w:rsidR="00473C88">
              <w:rPr>
                <w:noProof/>
                <w:webHidden/>
              </w:rPr>
              <w:instrText xml:space="preserve"> PAGEREF _Toc536123937 \h </w:instrText>
            </w:r>
            <w:r w:rsidR="00473C88">
              <w:rPr>
                <w:noProof/>
                <w:webHidden/>
              </w:rPr>
            </w:r>
            <w:r w:rsidR="00473C88">
              <w:rPr>
                <w:noProof/>
                <w:webHidden/>
              </w:rPr>
              <w:fldChar w:fldCharType="separate"/>
            </w:r>
            <w:r w:rsidR="00473C88">
              <w:rPr>
                <w:noProof/>
                <w:webHidden/>
              </w:rPr>
              <w:t>10</w:t>
            </w:r>
            <w:r w:rsidR="00473C88">
              <w:rPr>
                <w:noProof/>
                <w:webHidden/>
              </w:rPr>
              <w:fldChar w:fldCharType="end"/>
            </w:r>
          </w:hyperlink>
        </w:p>
        <w:p w14:paraId="7A3A2206" w14:textId="77777777" w:rsidR="00473C88" w:rsidRDefault="00644AC0">
          <w:pPr>
            <w:pStyle w:val="TOC1"/>
            <w:tabs>
              <w:tab w:val="right" w:leader="dot" w:pos="9540"/>
            </w:tabs>
            <w:rPr>
              <w:rFonts w:eastAsiaTheme="minorEastAsia" w:cstheme="minorBidi"/>
              <w:b w:val="0"/>
              <w:bCs w:val="0"/>
              <w:caps w:val="0"/>
              <w:noProof/>
              <w:sz w:val="22"/>
              <w:szCs w:val="22"/>
              <w:lang w:val="en-CA" w:eastAsia="en-CA"/>
            </w:rPr>
          </w:pPr>
          <w:hyperlink w:anchor="_Toc536123938" w:history="1">
            <w:r w:rsidR="00473C88" w:rsidRPr="00392D46">
              <w:rPr>
                <w:rStyle w:val="Hyperlink"/>
                <w:noProof/>
              </w:rPr>
              <w:t>Appendix 3</w:t>
            </w:r>
            <w:r w:rsidR="00473C88">
              <w:rPr>
                <w:noProof/>
                <w:webHidden/>
              </w:rPr>
              <w:tab/>
            </w:r>
            <w:r w:rsidR="00473C88">
              <w:rPr>
                <w:noProof/>
                <w:webHidden/>
              </w:rPr>
              <w:fldChar w:fldCharType="begin"/>
            </w:r>
            <w:r w:rsidR="00473C88">
              <w:rPr>
                <w:noProof/>
                <w:webHidden/>
              </w:rPr>
              <w:instrText xml:space="preserve"> PAGEREF _Toc536123938 \h </w:instrText>
            </w:r>
            <w:r w:rsidR="00473C88">
              <w:rPr>
                <w:noProof/>
                <w:webHidden/>
              </w:rPr>
            </w:r>
            <w:r w:rsidR="00473C88">
              <w:rPr>
                <w:noProof/>
                <w:webHidden/>
              </w:rPr>
              <w:fldChar w:fldCharType="separate"/>
            </w:r>
            <w:r w:rsidR="00473C88">
              <w:rPr>
                <w:noProof/>
                <w:webHidden/>
              </w:rPr>
              <w:t>11</w:t>
            </w:r>
            <w:r w:rsidR="00473C88">
              <w:rPr>
                <w:noProof/>
                <w:webHidden/>
              </w:rPr>
              <w:fldChar w:fldCharType="end"/>
            </w:r>
          </w:hyperlink>
        </w:p>
        <w:p w14:paraId="23382E1A" w14:textId="77777777" w:rsidR="00473C88" w:rsidRDefault="00644AC0">
          <w:pPr>
            <w:pStyle w:val="TOC2"/>
            <w:tabs>
              <w:tab w:val="right" w:leader="dot" w:pos="9540"/>
            </w:tabs>
            <w:rPr>
              <w:rFonts w:eastAsiaTheme="minorEastAsia" w:cstheme="minorBidi"/>
              <w:smallCaps w:val="0"/>
              <w:noProof/>
              <w:sz w:val="22"/>
              <w:szCs w:val="22"/>
              <w:lang w:val="en-CA" w:eastAsia="en-CA"/>
            </w:rPr>
          </w:pPr>
          <w:hyperlink w:anchor="_Toc536123939" w:history="1">
            <w:r w:rsidR="00473C88" w:rsidRPr="00392D46">
              <w:rPr>
                <w:rStyle w:val="Hyperlink"/>
                <w:noProof/>
              </w:rPr>
              <w:t>Intersection between WHO GSAP and the UN SDGs</w:t>
            </w:r>
            <w:r w:rsidR="00473C88">
              <w:rPr>
                <w:noProof/>
                <w:webHidden/>
              </w:rPr>
              <w:tab/>
            </w:r>
            <w:r w:rsidR="00473C88">
              <w:rPr>
                <w:noProof/>
                <w:webHidden/>
              </w:rPr>
              <w:fldChar w:fldCharType="begin"/>
            </w:r>
            <w:r w:rsidR="00473C88">
              <w:rPr>
                <w:noProof/>
                <w:webHidden/>
              </w:rPr>
              <w:instrText xml:space="preserve"> PAGEREF _Toc536123939 \h </w:instrText>
            </w:r>
            <w:r w:rsidR="00473C88">
              <w:rPr>
                <w:noProof/>
                <w:webHidden/>
              </w:rPr>
            </w:r>
            <w:r w:rsidR="00473C88">
              <w:rPr>
                <w:noProof/>
                <w:webHidden/>
              </w:rPr>
              <w:fldChar w:fldCharType="separate"/>
            </w:r>
            <w:r w:rsidR="00473C88">
              <w:rPr>
                <w:noProof/>
                <w:webHidden/>
              </w:rPr>
              <w:t>11</w:t>
            </w:r>
            <w:r w:rsidR="00473C88">
              <w:rPr>
                <w:noProof/>
                <w:webHidden/>
              </w:rPr>
              <w:fldChar w:fldCharType="end"/>
            </w:r>
          </w:hyperlink>
        </w:p>
        <w:p w14:paraId="3D4D60E8" w14:textId="77777777" w:rsidR="00F476BC" w:rsidRDefault="007F4AF0">
          <w:r>
            <w:rPr>
              <w:rFonts w:cstheme="minorHAnsi"/>
              <w:b/>
              <w:bCs/>
              <w:caps/>
              <w:noProof/>
              <w:sz w:val="20"/>
              <w:szCs w:val="20"/>
            </w:rPr>
            <w:fldChar w:fldCharType="end"/>
          </w:r>
        </w:p>
      </w:sdtContent>
    </w:sdt>
    <w:p w14:paraId="5C8B665E" w14:textId="77777777" w:rsidR="00DF771B" w:rsidRDefault="00DE3073" w:rsidP="00385DB0">
      <w:pPr>
        <w:pStyle w:val="TOC3"/>
        <w:rPr>
          <w:rFonts w:ascii="Times New Roman" w:eastAsia="Times New Roman" w:hAnsi="Times New Roman" w:cs="Times New Roman"/>
        </w:rPr>
        <w:sectPr w:rsidR="00DF771B">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1180" w:bottom="1320" w:left="1180" w:header="720" w:footer="1129" w:gutter="0"/>
          <w:pgNumType w:start="1"/>
          <w:cols w:space="720"/>
        </w:sectPr>
      </w:pPr>
      <w:r w:rsidRPr="00DE3073">
        <w:rPr>
          <w:noProof/>
          <w:lang w:val="en-CA" w:eastAsia="en-CA"/>
        </w:rPr>
        <mc:AlternateContent>
          <mc:Choice Requires="wps">
            <w:drawing>
              <wp:anchor distT="0" distB="0" distL="114300" distR="114300" simplePos="0" relativeHeight="251743232" behindDoc="0" locked="0" layoutInCell="1" allowOverlap="1" wp14:anchorId="74BE8824" wp14:editId="4C79D453">
                <wp:simplePos x="0" y="0"/>
                <wp:positionH relativeFrom="column">
                  <wp:posOffset>-596900</wp:posOffset>
                </wp:positionH>
                <wp:positionV relativeFrom="paragraph">
                  <wp:posOffset>-8816975</wp:posOffset>
                </wp:positionV>
                <wp:extent cx="6120009" cy="1077218"/>
                <wp:effectExtent l="0" t="0" r="0" b="0"/>
                <wp:wrapNone/>
                <wp:docPr id="6" name="TextBox 5"/>
                <wp:cNvGraphicFramePr/>
                <a:graphic xmlns:a="http://schemas.openxmlformats.org/drawingml/2006/main">
                  <a:graphicData uri="http://schemas.microsoft.com/office/word/2010/wordprocessingShape">
                    <wps:wsp>
                      <wps:cNvSpPr txBox="1"/>
                      <wps:spPr>
                        <a:xfrm>
                          <a:off x="0" y="0"/>
                          <a:ext cx="6120009" cy="1077218"/>
                        </a:xfrm>
                        <a:prstGeom prst="rect">
                          <a:avLst/>
                        </a:prstGeom>
                        <a:noFill/>
                      </wps:spPr>
                      <wps:txbx>
                        <w:txbxContent>
                          <w:p w14:paraId="2F8B57C0" w14:textId="77777777" w:rsidR="00ED3F29" w:rsidRDefault="00ED3F29" w:rsidP="00DE3073">
                            <w:pPr>
                              <w:pStyle w:val="NormalWeb"/>
                              <w:spacing w:before="0" w:beforeAutospacing="0" w:after="0" w:afterAutospacing="0"/>
                            </w:pPr>
                            <w:r>
                              <w:rPr>
                                <w:rFonts w:ascii="Calibri" w:hAnsi="Calibri" w:cstheme="minorBidi"/>
                                <w:b/>
                                <w:bCs/>
                                <w:color w:val="1F497D" w:themeColor="text2"/>
                                <w:kern w:val="24"/>
                                <w:sz w:val="64"/>
                                <w:szCs w:val="64"/>
                              </w:rPr>
                              <w:t>International Federation on Ageing</w:t>
                            </w:r>
                          </w:p>
                          <w:p w14:paraId="0FB22490" w14:textId="77777777" w:rsidR="00ED3F29" w:rsidRDefault="00ED3F29" w:rsidP="00DE3073">
                            <w:pPr>
                              <w:pStyle w:val="NormalWeb"/>
                              <w:spacing w:before="0" w:beforeAutospacing="0" w:after="0" w:afterAutospacing="0"/>
                            </w:pPr>
                            <w:r>
                              <w:rPr>
                                <w:rFonts w:ascii="Calibri" w:hAnsi="Calibri" w:cstheme="minorBidi"/>
                                <w:color w:val="1F497D" w:themeColor="text2"/>
                                <w:kern w:val="24"/>
                                <w:sz w:val="64"/>
                                <w:szCs w:val="64"/>
                              </w:rPr>
                              <w:t xml:space="preserve">“IFA </w:t>
                            </w:r>
                            <w:r>
                              <w:rPr>
                                <w:rFonts w:ascii="Calibri" w:hAnsi="Calibri" w:cstheme="minorBidi"/>
                                <w:color w:val="FF6600"/>
                                <w:kern w:val="24"/>
                                <w:sz w:val="64"/>
                                <w:szCs w:val="64"/>
                              </w:rPr>
                              <w:t>Strategic Plan 2015-2020”</w:t>
                            </w:r>
                          </w:p>
                        </w:txbxContent>
                      </wps:txbx>
                      <wps:bodyPr wrap="none" rtlCol="0">
                        <a:spAutoFit/>
                      </wps:bodyPr>
                    </wps:wsp>
                  </a:graphicData>
                </a:graphic>
              </wp:anchor>
            </w:drawing>
          </mc:Choice>
          <mc:Fallback>
            <w:pict>
              <v:shape w14:anchorId="74BE8824" id="TextBox 5" o:spid="_x0000_s1027" type="#_x0000_t202" style="position:absolute;left:0;text-align:left;margin-left:-47pt;margin-top:-694.25pt;width:481.9pt;height:84.8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" filled="f" stroked="f">
                <v:textbox style="mso-fit-shape-to-text:t">
                  <w:txbxContent>
                    <w:p w14:paraId="2F8B57C0" w14:textId="77777777" w:rsidR="00ED3F29" w:rsidRDefault="00ED3F29" w:rsidP="00DE3073">
                      <w:pPr>
                        <w:pStyle w:val="NormalWeb"/>
                        <w:spacing w:before="0" w:beforeAutospacing="0" w:after="0" w:afterAutospacing="0"/>
                      </w:pPr>
                      <w:r>
                        <w:rPr>
                          <w:rFonts w:ascii="Calibri" w:hAnsi="Calibri" w:cstheme="minorBidi"/>
                          <w:b/>
                          <w:bCs/>
                          <w:color w:val="1F497D" w:themeColor="text2"/>
                          <w:kern w:val="24"/>
                          <w:sz w:val="64"/>
                          <w:szCs w:val="64"/>
                        </w:rPr>
                        <w:t>International Federation on Ageing</w:t>
                      </w:r>
                    </w:p>
                    <w:p w14:paraId="0FB22490" w14:textId="77777777" w:rsidR="00ED3F29" w:rsidRDefault="00ED3F29" w:rsidP="00DE3073">
                      <w:pPr>
                        <w:pStyle w:val="NormalWeb"/>
                        <w:spacing w:before="0" w:beforeAutospacing="0" w:after="0" w:afterAutospacing="0"/>
                      </w:pPr>
                      <w:r>
                        <w:rPr>
                          <w:rFonts w:ascii="Calibri" w:hAnsi="Calibri" w:cstheme="minorBidi"/>
                          <w:color w:val="1F497D" w:themeColor="text2"/>
                          <w:kern w:val="24"/>
                          <w:sz w:val="64"/>
                          <w:szCs w:val="64"/>
                        </w:rPr>
                        <w:t xml:space="preserve">“IFA </w:t>
                      </w:r>
                      <w:r>
                        <w:rPr>
                          <w:rFonts w:ascii="Calibri" w:hAnsi="Calibri" w:cstheme="minorBidi"/>
                          <w:color w:val="FF6600"/>
                          <w:kern w:val="24"/>
                          <w:sz w:val="64"/>
                          <w:szCs w:val="64"/>
                        </w:rPr>
                        <w:t>Strategic Plan 2015-2020”</w:t>
                      </w:r>
                    </w:p>
                  </w:txbxContent>
                </v:textbox>
              </v:shape>
            </w:pict>
          </mc:Fallback>
        </mc:AlternateContent>
      </w:r>
    </w:p>
    <w:p w14:paraId="6AE305ED" w14:textId="77777777" w:rsidR="00DF771B" w:rsidRPr="00086C00" w:rsidRDefault="00F02109" w:rsidP="00AC26D9">
      <w:pPr>
        <w:pStyle w:val="Heading1"/>
        <w:ind w:left="589"/>
        <w:rPr>
          <w:b w:val="0"/>
          <w:bCs w:val="0"/>
        </w:rPr>
      </w:pPr>
      <w:bookmarkStart w:id="0" w:name="_Toc536123921"/>
      <w:r w:rsidRPr="00086C00">
        <w:lastRenderedPageBreak/>
        <w:t xml:space="preserve">Our </w:t>
      </w:r>
      <w:r w:rsidR="00F3700D" w:rsidRPr="000640A4">
        <w:t>I</w:t>
      </w:r>
      <w:r w:rsidRPr="000640A4">
        <w:t>dentity</w:t>
      </w:r>
      <w:bookmarkEnd w:id="0"/>
    </w:p>
    <w:p w14:paraId="226756E0" w14:textId="77777777" w:rsidR="00DF771B" w:rsidRDefault="00104E8B" w:rsidP="00A45AB5">
      <w:pPr>
        <w:spacing w:after="120"/>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78D348BE" wp14:editId="5C9AA3FF">
                <wp:extent cx="5800725" cy="9525"/>
                <wp:effectExtent l="38100" t="38100" r="47625" b="85725"/>
                <wp:docPr id="9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9525"/>
                          <a:chOff x="0" y="0"/>
                          <a:chExt cx="9135" cy="15"/>
                        </a:xfrm>
                      </wpg:grpSpPr>
                      <wpg:grpSp>
                        <wpg:cNvPr id="93" name="Group 40"/>
                        <wpg:cNvGrpSpPr>
                          <a:grpSpLocks/>
                        </wpg:cNvGrpSpPr>
                        <wpg:grpSpPr bwMode="auto">
                          <a:xfrm>
                            <a:off x="8" y="8"/>
                            <a:ext cx="9120" cy="2"/>
                            <a:chOff x="8" y="8"/>
                            <a:chExt cx="9120" cy="2"/>
                          </a:xfrm>
                        </wpg:grpSpPr>
                        <wps:wsp>
                          <wps:cNvPr id="94" name="Freeform 41"/>
                          <wps:cNvSpPr>
                            <a:spLocks/>
                          </wps:cNvSpPr>
                          <wps:spPr bwMode="auto">
                            <a:xfrm>
                              <a:off x="8" y="8"/>
                              <a:ext cx="9120" cy="2"/>
                            </a:xfrm>
                            <a:custGeom>
                              <a:avLst/>
                              <a:gdLst>
                                <a:gd name="T0" fmla="+- 0 8 8"/>
                                <a:gd name="T1" fmla="*/ T0 w 9120"/>
                                <a:gd name="T2" fmla="+- 0 9128 8"/>
                                <a:gd name="T3" fmla="*/ T2 w 9120"/>
                              </a:gdLst>
                              <a:ahLst/>
                              <a:cxnLst>
                                <a:cxn ang="0">
                                  <a:pos x="T1" y="0"/>
                                </a:cxn>
                                <a:cxn ang="0">
                                  <a:pos x="T3" y="0"/>
                                </a:cxn>
                              </a:cxnLst>
                              <a:rect l="0" t="0" r="r" b="b"/>
                              <a:pathLst>
                                <a:path w="9120">
                                  <a:moveTo>
                                    <a:pt x="0" y="0"/>
                                  </a:moveTo>
                                  <a:lnTo>
                                    <a:pt x="9120" y="0"/>
                                  </a:lnTo>
                                </a:path>
                              </a:pathLst>
                            </a:custGeom>
                            <a:ln>
                              <a:headEnd/>
                              <a:tailEnd/>
                            </a:ln>
                          </wps:spPr>
                          <wps:style>
                            <a:lnRef idx="2">
                              <a:schemeClr val="accent1"/>
                            </a:lnRef>
                            <a:fillRef idx="0">
                              <a:schemeClr val="accent1"/>
                            </a:fillRef>
                            <a:effectRef idx="1">
                              <a:schemeClr val="accent1"/>
                            </a:effectRef>
                            <a:fontRef idx="minor">
                              <a:schemeClr val="tx1"/>
                            </a:fontRef>
                          </wps:style>
                          <wps:bodyPr rot="0" vert="horz" wrap="square" lIns="91440" tIns="45720" rIns="91440" bIns="45720" anchor="t" anchorCtr="0" upright="1">
                            <a:noAutofit/>
                          </wps:bodyPr>
                        </wps:wsp>
                      </wpg:grpSp>
                    </wpg:wgp>
                  </a:graphicData>
                </a:graphic>
              </wp:inline>
            </w:drawing>
          </mc:Choice>
          <mc:Fallback>
            <w:pict>
              <v:group w14:anchorId="5F583932" id="Group 39" o:spid="_x0000_s1026" style="width:456.75pt;height:.75pt;mso-position-horizontal-relative:char;mso-position-vertical-relative:line" coordsize="9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">
                <v:group id="Group 40" o:spid="_x0000_s1027" style="position:absolute;left:8;top:8;width:9120;height:2" coordorigin="8,8" coordsize="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1" o:spid="_x0000_s1028" style="position:absolute;left:8;top:8;width:9120;height:2;visibility:visible;mso-wrap-style:square;v-text-anchor:top" coordsize="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" path="m,l9120,e" filled="f" strokecolor="#4f81bd [3204]" strokeweight="2pt">
                    <v:shadow on="t" color="black" opacity="24903f" origin=",.5" offset="0,.55556mm"/>
                    <v:path arrowok="t" o:connecttype="custom" o:connectlocs="0,0;9120,0" o:connectangles="0,0"/>
                  </v:shape>
                </v:group>
                <w10:anchorlock/>
              </v:group>
            </w:pict>
          </mc:Fallback>
        </mc:AlternateContent>
      </w:r>
    </w:p>
    <w:p w14:paraId="717C99ED" w14:textId="77777777" w:rsidR="00F3700D" w:rsidRPr="00F3700D" w:rsidRDefault="005241E9" w:rsidP="00971B91">
      <w:pPr>
        <w:pStyle w:val="BodyText"/>
        <w:spacing w:after="120"/>
        <w:ind w:left="0"/>
        <w:jc w:val="both"/>
        <w:rPr>
          <w:lang w:val="en-CA"/>
        </w:rPr>
      </w:pPr>
      <w:r w:rsidRPr="00F3700D">
        <w:t>The International Federation on Ageing</w:t>
      </w:r>
      <w:r w:rsidR="004E3616" w:rsidRPr="00F3700D">
        <w:t xml:space="preserve"> (IFA)</w:t>
      </w:r>
      <w:r w:rsidR="00F3700D" w:rsidRPr="00F3700D">
        <w:rPr>
          <w:lang w:val="en-CA"/>
        </w:rPr>
        <w:t xml:space="preserve"> i</w:t>
      </w:r>
      <w:r w:rsidR="009961EB" w:rsidRPr="00F3700D">
        <w:rPr>
          <w:lang w:val="en-CA"/>
        </w:rPr>
        <w:t>s a</w:t>
      </w:r>
      <w:r w:rsidRPr="00F3700D">
        <w:rPr>
          <w:lang w:val="en-CA"/>
        </w:rPr>
        <w:t>n international non-governmental organization (NGO) with a membership base comprising government, NGOs, industry, academia a</w:t>
      </w:r>
      <w:r w:rsidR="004766A7" w:rsidRPr="00F3700D">
        <w:rPr>
          <w:lang w:val="en-CA"/>
        </w:rPr>
        <w:t xml:space="preserve">nd individuals in </w:t>
      </w:r>
      <w:r w:rsidR="006704CE">
        <w:rPr>
          <w:lang w:val="en-CA"/>
        </w:rPr>
        <w:t xml:space="preserve">over </w:t>
      </w:r>
      <w:r w:rsidR="004766A7" w:rsidRPr="00F3700D">
        <w:rPr>
          <w:lang w:val="en-CA"/>
        </w:rPr>
        <w:t>70 countries</w:t>
      </w:r>
      <w:r w:rsidR="00F3700D" w:rsidRPr="00F3700D">
        <w:rPr>
          <w:lang w:val="en-CA"/>
        </w:rPr>
        <w:t>.</w:t>
      </w:r>
    </w:p>
    <w:p w14:paraId="542A0F09" w14:textId="77777777" w:rsidR="00F3700D" w:rsidRDefault="00F3700D" w:rsidP="00971B91">
      <w:pPr>
        <w:pStyle w:val="BodyText"/>
        <w:spacing w:after="120"/>
        <w:ind w:left="0"/>
        <w:jc w:val="both"/>
        <w:rPr>
          <w:lang w:val="en-CA"/>
        </w:rPr>
      </w:pPr>
      <w:r>
        <w:rPr>
          <w:lang w:val="en-CA"/>
        </w:rPr>
        <w:t>The IFA h</w:t>
      </w:r>
      <w:r w:rsidR="009961EB" w:rsidRPr="00F3700D">
        <w:rPr>
          <w:lang w:val="en-CA"/>
        </w:rPr>
        <w:t xml:space="preserve">as </w:t>
      </w:r>
      <w:r w:rsidR="006D1379" w:rsidRPr="00F3700D">
        <w:rPr>
          <w:lang w:val="en-CA"/>
        </w:rPr>
        <w:t>g</w:t>
      </w:r>
      <w:r w:rsidR="005241E9" w:rsidRPr="00F3700D">
        <w:rPr>
          <w:lang w:val="en-CA"/>
        </w:rPr>
        <w:t>eneral</w:t>
      </w:r>
      <w:r w:rsidR="006D1379" w:rsidRPr="00F3700D">
        <w:rPr>
          <w:lang w:val="en-CA"/>
        </w:rPr>
        <w:t xml:space="preserve"> c</w:t>
      </w:r>
      <w:r w:rsidR="005241E9" w:rsidRPr="00F3700D">
        <w:rPr>
          <w:lang w:val="en-CA"/>
        </w:rPr>
        <w:t xml:space="preserve">onsultative </w:t>
      </w:r>
      <w:r w:rsidR="006D1379" w:rsidRPr="00F3700D">
        <w:rPr>
          <w:lang w:val="en-CA"/>
        </w:rPr>
        <w:t>s</w:t>
      </w:r>
      <w:r w:rsidR="005241E9" w:rsidRPr="00F3700D">
        <w:rPr>
          <w:lang w:val="en-CA"/>
        </w:rPr>
        <w:t xml:space="preserve">tatus at the United Nations </w:t>
      </w:r>
      <w:r>
        <w:rPr>
          <w:lang w:val="en-CA"/>
        </w:rPr>
        <w:t xml:space="preserve">(UN) </w:t>
      </w:r>
      <w:r w:rsidR="005241E9" w:rsidRPr="00F3700D">
        <w:rPr>
          <w:lang w:val="en-CA"/>
        </w:rPr>
        <w:t xml:space="preserve">and its agencies </w:t>
      </w:r>
      <w:r w:rsidR="00974052" w:rsidRPr="00F3700D">
        <w:rPr>
          <w:lang w:val="en-CA"/>
        </w:rPr>
        <w:t xml:space="preserve">and </w:t>
      </w:r>
      <w:r w:rsidR="006704CE">
        <w:rPr>
          <w:lang w:val="en-CA"/>
        </w:rPr>
        <w:t xml:space="preserve">is in </w:t>
      </w:r>
      <w:r w:rsidR="00974052" w:rsidRPr="00F3700D">
        <w:rPr>
          <w:lang w:val="en-CA"/>
        </w:rPr>
        <w:t xml:space="preserve">formal </w:t>
      </w:r>
      <w:r w:rsidR="006704CE">
        <w:rPr>
          <w:lang w:val="en-CA"/>
        </w:rPr>
        <w:t xml:space="preserve">relations </w:t>
      </w:r>
      <w:r w:rsidR="00974052" w:rsidRPr="00F3700D">
        <w:rPr>
          <w:lang w:val="en-CA"/>
        </w:rPr>
        <w:t xml:space="preserve">with </w:t>
      </w:r>
      <w:r w:rsidR="005241E9" w:rsidRPr="00F3700D">
        <w:rPr>
          <w:lang w:val="en-CA"/>
        </w:rPr>
        <w:t>the World Health Organization</w:t>
      </w:r>
      <w:r>
        <w:rPr>
          <w:lang w:val="en-CA"/>
        </w:rPr>
        <w:t xml:space="preserve"> (WHO)</w:t>
      </w:r>
      <w:r w:rsidRPr="00F3700D">
        <w:rPr>
          <w:lang w:val="en-CA"/>
        </w:rPr>
        <w:t xml:space="preserve">.  </w:t>
      </w:r>
    </w:p>
    <w:p w14:paraId="6C8FA282" w14:textId="77777777" w:rsidR="005241E9" w:rsidRPr="00F3700D" w:rsidRDefault="00F3700D" w:rsidP="00971B91">
      <w:pPr>
        <w:pStyle w:val="BodyText"/>
        <w:spacing w:after="120"/>
        <w:ind w:left="0"/>
        <w:jc w:val="both"/>
        <w:rPr>
          <w:lang w:val="en-CA"/>
        </w:rPr>
      </w:pPr>
      <w:r>
        <w:rPr>
          <w:lang w:val="en-CA"/>
        </w:rPr>
        <w:t>The IFA i</w:t>
      </w:r>
      <w:r w:rsidR="009961EB" w:rsidRPr="00F3700D">
        <w:rPr>
          <w:lang w:val="en-CA"/>
        </w:rPr>
        <w:t>s a</w:t>
      </w:r>
      <w:r w:rsidR="005241E9" w:rsidRPr="00F3700D">
        <w:rPr>
          <w:lang w:val="en-CA"/>
        </w:rPr>
        <w:t xml:space="preserve"> voice </w:t>
      </w:r>
      <w:r w:rsidR="005D1BE3" w:rsidRPr="00F3700D">
        <w:rPr>
          <w:lang w:val="en-CA"/>
        </w:rPr>
        <w:t xml:space="preserve">is alongside </w:t>
      </w:r>
      <w:r w:rsidR="0001196E" w:rsidRPr="00F3700D">
        <w:rPr>
          <w:lang w:val="en-CA"/>
        </w:rPr>
        <w:t xml:space="preserve">and </w:t>
      </w:r>
      <w:r w:rsidR="005241E9" w:rsidRPr="00F3700D">
        <w:rPr>
          <w:lang w:val="en-CA"/>
        </w:rPr>
        <w:t>on behalf of older adults globally</w:t>
      </w:r>
    </w:p>
    <w:p w14:paraId="5D5A580D" w14:textId="77777777" w:rsidR="00DF771B" w:rsidRDefault="00446F90" w:rsidP="00AC26D9">
      <w:pPr>
        <w:pStyle w:val="Heading2"/>
        <w:rPr>
          <w:rFonts w:cs="Calibri"/>
        </w:rPr>
      </w:pPr>
      <w:bookmarkStart w:id="1" w:name="_Toc536123922"/>
      <w:r>
        <w:t>Our</w:t>
      </w:r>
      <w:r>
        <w:rPr>
          <w:spacing w:val="-3"/>
        </w:rPr>
        <w:t xml:space="preserve"> </w:t>
      </w:r>
      <w:r w:rsidRPr="00AC26D9">
        <w:t>Vision</w:t>
      </w:r>
      <w:bookmarkEnd w:id="1"/>
    </w:p>
    <w:p w14:paraId="6DF0CA41" w14:textId="77777777" w:rsidR="005241E9" w:rsidRPr="005241E9" w:rsidRDefault="005241E9" w:rsidP="006704CE">
      <w:pPr>
        <w:spacing w:after="120"/>
        <w:jc w:val="both"/>
        <w:rPr>
          <w:rFonts w:ascii="Calibri" w:eastAsia="Calibri" w:hAnsi="Calibri"/>
          <w:color w:val="000008"/>
          <w:sz w:val="24"/>
          <w:szCs w:val="24"/>
          <w:lang w:val="en-CA"/>
        </w:rPr>
      </w:pPr>
      <w:r w:rsidRPr="005241E9">
        <w:rPr>
          <w:rFonts w:ascii="Calibri" w:eastAsia="Calibri" w:hAnsi="Calibri"/>
          <w:color w:val="000008"/>
          <w:sz w:val="24"/>
          <w:szCs w:val="24"/>
          <w:lang w:val="en-CA"/>
        </w:rPr>
        <w:t xml:space="preserve">A world of healthy </w:t>
      </w:r>
      <w:r w:rsidRPr="005241E9">
        <w:rPr>
          <w:rFonts w:ascii="Calibri" w:eastAsia="Calibri" w:hAnsi="Calibri"/>
          <w:color w:val="000008"/>
          <w:sz w:val="24"/>
          <w:szCs w:val="24"/>
        </w:rPr>
        <w:t>older people whose rights and choices are both protected and respected</w:t>
      </w:r>
    </w:p>
    <w:p w14:paraId="498C1028" w14:textId="77777777" w:rsidR="00DF771B" w:rsidRDefault="00446F90" w:rsidP="006704CE">
      <w:pPr>
        <w:pStyle w:val="Heading2"/>
        <w:jc w:val="both"/>
        <w:rPr>
          <w:b w:val="0"/>
          <w:bCs w:val="0"/>
        </w:rPr>
      </w:pPr>
      <w:bookmarkStart w:id="2" w:name="_Toc536123923"/>
      <w:r>
        <w:t>Our</w:t>
      </w:r>
      <w:r>
        <w:rPr>
          <w:spacing w:val="-2"/>
        </w:rPr>
        <w:t xml:space="preserve"> </w:t>
      </w:r>
      <w:r w:rsidR="00167113" w:rsidRPr="00385DB0">
        <w:t>Mission</w:t>
      </w:r>
      <w:bookmarkEnd w:id="2"/>
    </w:p>
    <w:p w14:paraId="1D54A1C7" w14:textId="77777777" w:rsidR="005241E9" w:rsidRDefault="005241E9" w:rsidP="006704CE">
      <w:pPr>
        <w:spacing w:after="120"/>
        <w:jc w:val="both"/>
        <w:rPr>
          <w:rFonts w:ascii="Calibri" w:eastAsia="Calibri" w:hAnsi="Calibri"/>
          <w:color w:val="000008"/>
          <w:sz w:val="24"/>
          <w:szCs w:val="24"/>
        </w:rPr>
      </w:pPr>
      <w:r>
        <w:rPr>
          <w:rFonts w:ascii="Calibri" w:eastAsia="Calibri" w:hAnsi="Calibri"/>
          <w:color w:val="000008"/>
          <w:sz w:val="24"/>
          <w:szCs w:val="24"/>
        </w:rPr>
        <w:t>To be the g</w:t>
      </w:r>
      <w:r w:rsidRPr="005241E9">
        <w:rPr>
          <w:rFonts w:ascii="Calibri" w:eastAsia="Calibri" w:hAnsi="Calibri"/>
          <w:color w:val="000008"/>
          <w:sz w:val="24"/>
          <w:szCs w:val="24"/>
        </w:rPr>
        <w:t>lobal point of connection</w:t>
      </w:r>
      <w:r w:rsidR="006704CE">
        <w:rPr>
          <w:rFonts w:ascii="Calibri" w:eastAsia="Calibri" w:hAnsi="Calibri"/>
          <w:color w:val="000008"/>
          <w:sz w:val="24"/>
          <w:szCs w:val="24"/>
        </w:rPr>
        <w:t xml:space="preserve">, engagement and networks of </w:t>
      </w:r>
      <w:r w:rsidRPr="005241E9">
        <w:rPr>
          <w:rFonts w:ascii="Calibri" w:eastAsia="Calibri" w:hAnsi="Calibri"/>
          <w:color w:val="000008"/>
          <w:sz w:val="24"/>
          <w:szCs w:val="24"/>
        </w:rPr>
        <w:t>experts and expertise to influence and shape age-related policy</w:t>
      </w:r>
    </w:p>
    <w:p w14:paraId="52CF2190" w14:textId="77777777" w:rsidR="000F27F5" w:rsidRDefault="00125C9D" w:rsidP="006704CE">
      <w:pPr>
        <w:pStyle w:val="Heading2"/>
        <w:jc w:val="both"/>
        <w:rPr>
          <w:b w:val="0"/>
          <w:bCs w:val="0"/>
        </w:rPr>
      </w:pPr>
      <w:bookmarkStart w:id="3" w:name="_Toc536123924"/>
      <w:r>
        <w:t xml:space="preserve">Our </w:t>
      </w:r>
      <w:r w:rsidR="000F27F5" w:rsidRPr="00AC26D9">
        <w:t>Commitment</w:t>
      </w:r>
      <w:r w:rsidR="002A75D6">
        <w:t xml:space="preserve">, Priorities and </w:t>
      </w:r>
      <w:r w:rsidR="002C600C">
        <w:t>Goals</w:t>
      </w:r>
      <w:bookmarkEnd w:id="3"/>
    </w:p>
    <w:p w14:paraId="6F477C15" w14:textId="77777777" w:rsidR="000F27F5" w:rsidRDefault="000F27F5" w:rsidP="006704CE">
      <w:pPr>
        <w:spacing w:after="120"/>
        <w:jc w:val="both"/>
        <w:rPr>
          <w:rFonts w:cstheme="minorHAnsi"/>
          <w:sz w:val="24"/>
          <w:szCs w:val="24"/>
        </w:rPr>
      </w:pPr>
      <w:r w:rsidRPr="000F27F5">
        <w:rPr>
          <w:rFonts w:cstheme="minorHAnsi"/>
          <w:sz w:val="24"/>
          <w:szCs w:val="24"/>
        </w:rPr>
        <w:t xml:space="preserve">In line with our vision </w:t>
      </w:r>
      <w:r w:rsidR="00F3700D">
        <w:rPr>
          <w:rFonts w:cstheme="minorHAnsi"/>
          <w:sz w:val="24"/>
          <w:szCs w:val="24"/>
        </w:rPr>
        <w:t xml:space="preserve">and mission </w:t>
      </w:r>
      <w:r w:rsidRPr="000F27F5">
        <w:rPr>
          <w:rFonts w:cstheme="minorHAnsi"/>
          <w:sz w:val="24"/>
          <w:szCs w:val="24"/>
        </w:rPr>
        <w:t xml:space="preserve">for every older person to experience life in all its fullness, and in line with the call to </w:t>
      </w:r>
      <w:r w:rsidR="006551AC">
        <w:rPr>
          <w:rFonts w:cstheme="minorHAnsi"/>
          <w:sz w:val="24"/>
          <w:szCs w:val="24"/>
        </w:rPr>
        <w:t xml:space="preserve">help influence </w:t>
      </w:r>
      <w:r w:rsidR="00DB38B6">
        <w:rPr>
          <w:rFonts w:cstheme="minorHAnsi"/>
          <w:sz w:val="24"/>
          <w:szCs w:val="24"/>
        </w:rPr>
        <w:t xml:space="preserve">the </w:t>
      </w:r>
      <w:r w:rsidR="00F3700D">
        <w:rPr>
          <w:rFonts w:cstheme="minorHAnsi"/>
          <w:sz w:val="24"/>
          <w:szCs w:val="24"/>
        </w:rPr>
        <w:t>UN A</w:t>
      </w:r>
      <w:r w:rsidR="00DB38B6">
        <w:rPr>
          <w:rFonts w:cstheme="minorHAnsi"/>
          <w:sz w:val="24"/>
          <w:szCs w:val="24"/>
        </w:rPr>
        <w:t xml:space="preserve">genda </w:t>
      </w:r>
      <w:r w:rsidR="00F3700D">
        <w:rPr>
          <w:rFonts w:cstheme="minorHAnsi"/>
          <w:sz w:val="24"/>
          <w:szCs w:val="24"/>
        </w:rPr>
        <w:t xml:space="preserve">2030 and the WHO Global Strategy and Action Plan in 2019-2020 </w:t>
      </w:r>
      <w:r w:rsidR="006704CE">
        <w:rPr>
          <w:rFonts w:cstheme="minorHAnsi"/>
          <w:sz w:val="24"/>
          <w:szCs w:val="24"/>
        </w:rPr>
        <w:t xml:space="preserve">there is alignment across </w:t>
      </w:r>
      <w:r w:rsidR="00F3700D">
        <w:rPr>
          <w:rStyle w:val="Emphasis"/>
          <w:rFonts w:cstheme="minorHAnsi"/>
          <w:i w:val="0"/>
          <w:sz w:val="24"/>
          <w:szCs w:val="24"/>
          <w:bdr w:val="none" w:sz="0" w:space="0" w:color="auto" w:frame="1"/>
        </w:rPr>
        <w:t>IFA</w:t>
      </w:r>
      <w:r w:rsidR="006704CE">
        <w:rPr>
          <w:rStyle w:val="Emphasis"/>
          <w:rFonts w:cstheme="minorHAnsi"/>
          <w:i w:val="0"/>
          <w:sz w:val="24"/>
          <w:szCs w:val="24"/>
          <w:bdr w:val="none" w:sz="0" w:space="0" w:color="auto" w:frame="1"/>
        </w:rPr>
        <w:t>s</w:t>
      </w:r>
      <w:r w:rsidR="00F3700D">
        <w:rPr>
          <w:rStyle w:val="Emphasis"/>
          <w:rFonts w:cstheme="minorHAnsi"/>
          <w:i w:val="0"/>
          <w:sz w:val="24"/>
          <w:szCs w:val="24"/>
          <w:bdr w:val="none" w:sz="0" w:space="0" w:color="auto" w:frame="1"/>
        </w:rPr>
        <w:t xml:space="preserve"> commitment, priorities and operational goals. </w:t>
      </w:r>
    </w:p>
    <w:p w14:paraId="24702B9D" w14:textId="77777777" w:rsidR="002A75D6" w:rsidRPr="00F3700D" w:rsidRDefault="002A75D6" w:rsidP="00F3700D">
      <w:pPr>
        <w:spacing w:before="120" w:after="120"/>
        <w:rPr>
          <w:rFonts w:eastAsia="Calibri" w:cstheme="minorHAnsi"/>
          <w:b/>
        </w:rPr>
      </w:pPr>
      <w:r w:rsidRPr="00F3700D">
        <w:rPr>
          <w:b/>
        </w:rPr>
        <w:t>Our</w:t>
      </w:r>
      <w:r w:rsidRPr="00F3700D">
        <w:rPr>
          <w:b/>
          <w:spacing w:val="-2"/>
        </w:rPr>
        <w:t xml:space="preserve"> </w:t>
      </w:r>
      <w:r w:rsidRPr="00F3700D">
        <w:rPr>
          <w:b/>
        </w:rPr>
        <w:t>Commitment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D237F" w:rsidRPr="00544614" w14:paraId="4E0CC4E0" w14:textId="77777777" w:rsidTr="00544614">
        <w:tc>
          <w:tcPr>
            <w:tcW w:w="1870" w:type="dxa"/>
          </w:tcPr>
          <w:p w14:paraId="7E45F4C8" w14:textId="77777777" w:rsidR="00DD237F" w:rsidRPr="00544614" w:rsidRDefault="00DD237F" w:rsidP="00DD4E6F">
            <w:pPr>
              <w:rPr>
                <w:sz w:val="18"/>
                <w:szCs w:val="18"/>
              </w:rPr>
            </w:pPr>
            <w:r w:rsidRPr="00544614">
              <w:rPr>
                <w:noProof/>
                <w:sz w:val="18"/>
                <w:szCs w:val="18"/>
              </w:rPr>
              <mc:AlternateContent>
                <mc:Choice Requires="wps">
                  <w:drawing>
                    <wp:anchor distT="0" distB="0" distL="114300" distR="114300" simplePos="0" relativeHeight="251749376" behindDoc="0" locked="0" layoutInCell="1" allowOverlap="1" wp14:anchorId="33925AF5" wp14:editId="10B8435F">
                      <wp:simplePos x="0" y="0"/>
                      <wp:positionH relativeFrom="column">
                        <wp:posOffset>-71755</wp:posOffset>
                      </wp:positionH>
                      <wp:positionV relativeFrom="paragraph">
                        <wp:posOffset>66675</wp:posOffset>
                      </wp:positionV>
                      <wp:extent cx="1166813" cy="1019175"/>
                      <wp:effectExtent l="0" t="0" r="14605" b="28575"/>
                      <wp:wrapNone/>
                      <wp:docPr id="4" name="Rectangle 4"/>
                      <wp:cNvGraphicFramePr/>
                      <a:graphic xmlns:a="http://schemas.openxmlformats.org/drawingml/2006/main">
                        <a:graphicData uri="http://schemas.microsoft.com/office/word/2010/wordprocessingShape">
                          <wps:wsp>
                            <wps:cNvSpPr/>
                            <wps:spPr>
                              <a:xfrm>
                                <a:off x="0" y="0"/>
                                <a:ext cx="1166813" cy="10191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2D16C94" w14:textId="77777777" w:rsidR="00ED3F29" w:rsidRPr="00544614" w:rsidRDefault="00ED3F29" w:rsidP="00DD237F">
                                  <w:pPr>
                                    <w:jc w:val="center"/>
                                    <w:rPr>
                                      <w:sz w:val="18"/>
                                      <w:szCs w:val="18"/>
                                    </w:rPr>
                                  </w:pPr>
                                  <w:r w:rsidRPr="00544614">
                                    <w:rPr>
                                      <w:sz w:val="18"/>
                                      <w:szCs w:val="18"/>
                                    </w:rPr>
                                    <w:t xml:space="preserve">LEADERSHIP TO IMPROVE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25AF5" id="Rectangle 4" o:spid="_x0000_s1028" style="position:absolute;margin-left:-5.65pt;margin-top:5.25pt;width:91.9pt;height:8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" fillcolor="white [3201]" strokecolor="#00b050" strokeweight="2pt">
                      <v:textbox>
                        <w:txbxContent>
                          <w:p w14:paraId="42D16C94" w14:textId="77777777" w:rsidR="00ED3F29" w:rsidRPr="00544614" w:rsidRDefault="00ED3F29" w:rsidP="00DD237F">
                            <w:pPr>
                              <w:jc w:val="center"/>
                              <w:rPr>
                                <w:sz w:val="18"/>
                                <w:szCs w:val="18"/>
                              </w:rPr>
                            </w:pPr>
                            <w:r w:rsidRPr="00544614">
                              <w:rPr>
                                <w:sz w:val="18"/>
                                <w:szCs w:val="18"/>
                              </w:rPr>
                              <w:t xml:space="preserve">LEADERSHIP TO IMPROVE POLICY </w:t>
                            </w:r>
                          </w:p>
                        </w:txbxContent>
                      </v:textbox>
                    </v:rect>
                  </w:pict>
                </mc:Fallback>
              </mc:AlternateContent>
            </w:r>
          </w:p>
        </w:tc>
        <w:tc>
          <w:tcPr>
            <w:tcW w:w="1870" w:type="dxa"/>
          </w:tcPr>
          <w:p w14:paraId="5CCC9930" w14:textId="77777777" w:rsidR="00DD237F" w:rsidRPr="00544614" w:rsidRDefault="00DD237F" w:rsidP="00DD4E6F">
            <w:pPr>
              <w:rPr>
                <w:sz w:val="18"/>
                <w:szCs w:val="18"/>
              </w:rPr>
            </w:pPr>
            <w:r w:rsidRPr="00544614">
              <w:rPr>
                <w:noProof/>
                <w:sz w:val="18"/>
                <w:szCs w:val="18"/>
              </w:rPr>
              <mc:AlternateContent>
                <mc:Choice Requires="wps">
                  <w:drawing>
                    <wp:anchor distT="0" distB="0" distL="114300" distR="114300" simplePos="0" relativeHeight="251750400" behindDoc="0" locked="0" layoutInCell="1" allowOverlap="1" wp14:anchorId="07FD493D" wp14:editId="1AEF65B4">
                      <wp:simplePos x="0" y="0"/>
                      <wp:positionH relativeFrom="column">
                        <wp:posOffset>-30480</wp:posOffset>
                      </wp:positionH>
                      <wp:positionV relativeFrom="paragraph">
                        <wp:posOffset>66675</wp:posOffset>
                      </wp:positionV>
                      <wp:extent cx="1123950" cy="10191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123950" cy="10191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0118E7D" w14:textId="77777777" w:rsidR="00ED3F29" w:rsidRPr="00544614" w:rsidRDefault="00ED3F29" w:rsidP="00DD237F">
                                  <w:pPr>
                                    <w:jc w:val="center"/>
                                    <w:rPr>
                                      <w:sz w:val="18"/>
                                      <w:szCs w:val="18"/>
                                    </w:rPr>
                                  </w:pPr>
                                  <w:r w:rsidRPr="00544614">
                                    <w:rPr>
                                      <w:sz w:val="18"/>
                                      <w:szCs w:val="18"/>
                                    </w:rPr>
                                    <w:t>LEAVE NO ON</w:t>
                                  </w:r>
                                  <w:r>
                                    <w:rPr>
                                      <w:sz w:val="18"/>
                                      <w:szCs w:val="18"/>
                                    </w:rPr>
                                    <w:t>E</w:t>
                                  </w:r>
                                  <w:r w:rsidRPr="00544614">
                                    <w:rPr>
                                      <w:sz w:val="18"/>
                                      <w:szCs w:val="18"/>
                                    </w:rPr>
                                    <w:t xml:space="preserve"> BEHIND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493D" id="Rectangle 5" o:spid="_x0000_s1029" style="position:absolute;margin-left:-2.4pt;margin-top:5.25pt;width:88.5pt;height:8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" fillcolor="white [3201]" strokecolor="#00b050" strokeweight="2pt">
                      <v:textbox>
                        <w:txbxContent>
                          <w:p w14:paraId="50118E7D" w14:textId="77777777" w:rsidR="00ED3F29" w:rsidRPr="00544614" w:rsidRDefault="00ED3F29" w:rsidP="00DD237F">
                            <w:pPr>
                              <w:jc w:val="center"/>
                              <w:rPr>
                                <w:sz w:val="18"/>
                                <w:szCs w:val="18"/>
                              </w:rPr>
                            </w:pPr>
                            <w:r w:rsidRPr="00544614">
                              <w:rPr>
                                <w:sz w:val="18"/>
                                <w:szCs w:val="18"/>
                              </w:rPr>
                              <w:t>LEAVE NO ON</w:t>
                            </w:r>
                            <w:r>
                              <w:rPr>
                                <w:sz w:val="18"/>
                                <w:szCs w:val="18"/>
                              </w:rPr>
                              <w:t>E</w:t>
                            </w:r>
                            <w:r w:rsidRPr="00544614">
                              <w:rPr>
                                <w:sz w:val="18"/>
                                <w:szCs w:val="18"/>
                              </w:rPr>
                              <w:t xml:space="preserve"> BEHIND </w:t>
                            </w:r>
                          </w:p>
                        </w:txbxContent>
                      </v:textbox>
                    </v:rect>
                  </w:pict>
                </mc:Fallback>
              </mc:AlternateContent>
            </w:r>
          </w:p>
        </w:tc>
        <w:tc>
          <w:tcPr>
            <w:tcW w:w="1870" w:type="dxa"/>
          </w:tcPr>
          <w:p w14:paraId="301D9C15" w14:textId="77777777" w:rsidR="00DD237F" w:rsidRPr="00544614" w:rsidRDefault="00DD237F" w:rsidP="00DD4E6F">
            <w:pPr>
              <w:rPr>
                <w:sz w:val="18"/>
                <w:szCs w:val="18"/>
              </w:rPr>
            </w:pPr>
            <w:r w:rsidRPr="00544614">
              <w:rPr>
                <w:noProof/>
                <w:sz w:val="18"/>
                <w:szCs w:val="18"/>
              </w:rPr>
              <mc:AlternateContent>
                <mc:Choice Requires="wps">
                  <w:drawing>
                    <wp:anchor distT="0" distB="0" distL="114300" distR="114300" simplePos="0" relativeHeight="251751424" behindDoc="0" locked="0" layoutInCell="1" allowOverlap="1" wp14:anchorId="6D1D7B3C" wp14:editId="1F0DACA0">
                      <wp:simplePos x="0" y="0"/>
                      <wp:positionH relativeFrom="column">
                        <wp:posOffset>-37782</wp:posOffset>
                      </wp:positionH>
                      <wp:positionV relativeFrom="paragraph">
                        <wp:posOffset>67310</wp:posOffset>
                      </wp:positionV>
                      <wp:extent cx="1123950" cy="101917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1123950" cy="10191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E76A373" w14:textId="77777777" w:rsidR="00ED3F29" w:rsidRPr="00544614" w:rsidRDefault="00ED3F29" w:rsidP="00DD237F">
                                  <w:pPr>
                                    <w:jc w:val="center"/>
                                    <w:rPr>
                                      <w:sz w:val="18"/>
                                      <w:szCs w:val="18"/>
                                    </w:rPr>
                                  </w:pPr>
                                  <w:r w:rsidRPr="00544614">
                                    <w:rPr>
                                      <w:sz w:val="18"/>
                                      <w:szCs w:val="18"/>
                                    </w:rPr>
                                    <w:t xml:space="preserve">CHANGE LIVES BY REDUCING EQUITY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7B3C" id="Rectangle 86" o:spid="_x0000_s1030" style="position:absolute;margin-left:-2.95pt;margin-top:5.3pt;width:88.5pt;height:8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" fillcolor="white [3201]" strokecolor="#00b050" strokeweight="2pt">
                      <v:textbox>
                        <w:txbxContent>
                          <w:p w14:paraId="6E76A373" w14:textId="77777777" w:rsidR="00ED3F29" w:rsidRPr="00544614" w:rsidRDefault="00ED3F29" w:rsidP="00DD237F">
                            <w:pPr>
                              <w:jc w:val="center"/>
                              <w:rPr>
                                <w:sz w:val="18"/>
                                <w:szCs w:val="18"/>
                              </w:rPr>
                            </w:pPr>
                            <w:r w:rsidRPr="00544614">
                              <w:rPr>
                                <w:sz w:val="18"/>
                                <w:szCs w:val="18"/>
                              </w:rPr>
                              <w:t xml:space="preserve">CHANGE LIVES BY REDUCING EQUITY </w:t>
                            </w:r>
                          </w:p>
                        </w:txbxContent>
                      </v:textbox>
                    </v:rect>
                  </w:pict>
                </mc:Fallback>
              </mc:AlternateContent>
            </w:r>
          </w:p>
        </w:tc>
        <w:tc>
          <w:tcPr>
            <w:tcW w:w="1870" w:type="dxa"/>
          </w:tcPr>
          <w:p w14:paraId="7AF99CB4" w14:textId="77777777" w:rsidR="00DD237F" w:rsidRPr="00544614" w:rsidRDefault="00DD237F" w:rsidP="00DD4E6F">
            <w:pPr>
              <w:rPr>
                <w:sz w:val="18"/>
                <w:szCs w:val="18"/>
              </w:rPr>
            </w:pPr>
            <w:r w:rsidRPr="00544614">
              <w:rPr>
                <w:noProof/>
                <w:sz w:val="18"/>
                <w:szCs w:val="18"/>
              </w:rPr>
              <mc:AlternateContent>
                <mc:Choice Requires="wps">
                  <w:drawing>
                    <wp:anchor distT="0" distB="0" distL="114300" distR="114300" simplePos="0" relativeHeight="251752448" behindDoc="0" locked="0" layoutInCell="1" allowOverlap="1" wp14:anchorId="6AA44B77" wp14:editId="3BF0102A">
                      <wp:simplePos x="0" y="0"/>
                      <wp:positionH relativeFrom="column">
                        <wp:posOffset>-34608</wp:posOffset>
                      </wp:positionH>
                      <wp:positionV relativeFrom="paragraph">
                        <wp:posOffset>67310</wp:posOffset>
                      </wp:positionV>
                      <wp:extent cx="1123950" cy="10191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1123950" cy="10191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EAC6D1B" w14:textId="77777777" w:rsidR="00ED3F29" w:rsidRPr="00544614" w:rsidRDefault="00ED3F29" w:rsidP="00DD237F">
                                  <w:pPr>
                                    <w:jc w:val="center"/>
                                    <w:rPr>
                                      <w:sz w:val="18"/>
                                      <w:szCs w:val="18"/>
                                    </w:rPr>
                                  </w:pPr>
                                  <w:r w:rsidRPr="00544614">
                                    <w:rPr>
                                      <w:sz w:val="18"/>
                                      <w:szCs w:val="18"/>
                                    </w:rPr>
                                    <w:t xml:space="preserve">INVEST IN PARTNERSHIPS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44B77" id="Rectangle 87" o:spid="_x0000_s1031" style="position:absolute;margin-left:-2.75pt;margin-top:5.3pt;width:88.5pt;height:8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" fillcolor="white [3201]" strokecolor="#00b050" strokeweight="2pt">
                      <v:textbox>
                        <w:txbxContent>
                          <w:p w14:paraId="5EAC6D1B" w14:textId="77777777" w:rsidR="00ED3F29" w:rsidRPr="00544614" w:rsidRDefault="00ED3F29" w:rsidP="00DD237F">
                            <w:pPr>
                              <w:jc w:val="center"/>
                              <w:rPr>
                                <w:sz w:val="18"/>
                                <w:szCs w:val="18"/>
                              </w:rPr>
                            </w:pPr>
                            <w:r w:rsidRPr="00544614">
                              <w:rPr>
                                <w:sz w:val="18"/>
                                <w:szCs w:val="18"/>
                              </w:rPr>
                              <w:t xml:space="preserve">INVEST IN PARTNERSHIPS  </w:t>
                            </w:r>
                          </w:p>
                        </w:txbxContent>
                      </v:textbox>
                    </v:rect>
                  </w:pict>
                </mc:Fallback>
              </mc:AlternateContent>
            </w:r>
          </w:p>
        </w:tc>
        <w:tc>
          <w:tcPr>
            <w:tcW w:w="1870" w:type="dxa"/>
          </w:tcPr>
          <w:p w14:paraId="54FDA5BE" w14:textId="77777777" w:rsidR="00DD237F" w:rsidRPr="00544614" w:rsidRDefault="00DD237F" w:rsidP="00DD4E6F">
            <w:pPr>
              <w:rPr>
                <w:sz w:val="18"/>
                <w:szCs w:val="18"/>
              </w:rPr>
            </w:pPr>
            <w:r w:rsidRPr="00544614">
              <w:rPr>
                <w:noProof/>
                <w:sz w:val="18"/>
                <w:szCs w:val="18"/>
              </w:rPr>
              <mc:AlternateContent>
                <mc:Choice Requires="wps">
                  <w:drawing>
                    <wp:anchor distT="0" distB="0" distL="114300" distR="114300" simplePos="0" relativeHeight="251753472" behindDoc="0" locked="0" layoutInCell="1" allowOverlap="1" wp14:anchorId="03A8DF5F" wp14:editId="008DF743">
                      <wp:simplePos x="0" y="0"/>
                      <wp:positionH relativeFrom="column">
                        <wp:posOffset>-35243</wp:posOffset>
                      </wp:positionH>
                      <wp:positionV relativeFrom="paragraph">
                        <wp:posOffset>66675</wp:posOffset>
                      </wp:positionV>
                      <wp:extent cx="1157287" cy="1019175"/>
                      <wp:effectExtent l="0" t="0" r="24130" b="28575"/>
                      <wp:wrapNone/>
                      <wp:docPr id="8" name="Rectangle 8"/>
                      <wp:cNvGraphicFramePr/>
                      <a:graphic xmlns:a="http://schemas.openxmlformats.org/drawingml/2006/main">
                        <a:graphicData uri="http://schemas.microsoft.com/office/word/2010/wordprocessingShape">
                          <wps:wsp>
                            <wps:cNvSpPr/>
                            <wps:spPr>
                              <a:xfrm>
                                <a:off x="0" y="0"/>
                                <a:ext cx="1157287" cy="10191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6B71CC2" w14:textId="77777777" w:rsidR="00ED3F29" w:rsidRPr="00544614" w:rsidRDefault="00ED3F29" w:rsidP="00DD237F">
                                  <w:pPr>
                                    <w:jc w:val="center"/>
                                    <w:rPr>
                                      <w:sz w:val="18"/>
                                      <w:szCs w:val="18"/>
                                    </w:rPr>
                                  </w:pPr>
                                  <w:r w:rsidRPr="00544614">
                                    <w:rPr>
                                      <w:sz w:val="18"/>
                                      <w:szCs w:val="18"/>
                                    </w:rPr>
                                    <w:t>SAFEGUARD HUMAN RIGH</w:t>
                                  </w:r>
                                  <w:r>
                                    <w:rPr>
                                      <w:sz w:val="18"/>
                                      <w:szCs w:val="18"/>
                                    </w:rPr>
                                    <w:t>T</w:t>
                                  </w:r>
                                  <w:r w:rsidRPr="00544614">
                                    <w:rPr>
                                      <w:sz w:val="18"/>
                                      <w:szCs w:val="18"/>
                                    </w:rPr>
                                    <w:t xml:space="preser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8DF5F" id="Rectangle 8" o:spid="_x0000_s1032" style="position:absolute;margin-left:-2.8pt;margin-top:5.25pt;width:91.1pt;height:8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" fillcolor="white [3201]" strokecolor="#00b050" strokeweight="2pt">
                      <v:textbox>
                        <w:txbxContent>
                          <w:p w14:paraId="66B71CC2" w14:textId="77777777" w:rsidR="00ED3F29" w:rsidRPr="00544614" w:rsidRDefault="00ED3F29" w:rsidP="00DD237F">
                            <w:pPr>
                              <w:jc w:val="center"/>
                              <w:rPr>
                                <w:sz w:val="18"/>
                                <w:szCs w:val="18"/>
                              </w:rPr>
                            </w:pPr>
                            <w:r w:rsidRPr="00544614">
                              <w:rPr>
                                <w:sz w:val="18"/>
                                <w:szCs w:val="18"/>
                              </w:rPr>
                              <w:t>SAFEGUARD HUMAN RIGH</w:t>
                            </w:r>
                            <w:r>
                              <w:rPr>
                                <w:sz w:val="18"/>
                                <w:szCs w:val="18"/>
                              </w:rPr>
                              <w:t>T</w:t>
                            </w:r>
                            <w:r w:rsidRPr="00544614">
                              <w:rPr>
                                <w:sz w:val="18"/>
                                <w:szCs w:val="18"/>
                              </w:rPr>
                              <w:t xml:space="preserve">S  </w:t>
                            </w:r>
                          </w:p>
                        </w:txbxContent>
                      </v:textbox>
                    </v:rect>
                  </w:pict>
                </mc:Fallback>
              </mc:AlternateContent>
            </w:r>
          </w:p>
          <w:p w14:paraId="21CC49B6" w14:textId="77777777" w:rsidR="00DD237F" w:rsidRPr="00544614" w:rsidRDefault="00DD237F" w:rsidP="00DD4E6F">
            <w:pPr>
              <w:rPr>
                <w:sz w:val="18"/>
                <w:szCs w:val="18"/>
              </w:rPr>
            </w:pPr>
          </w:p>
          <w:p w14:paraId="35347CDF" w14:textId="77777777" w:rsidR="00DD237F" w:rsidRPr="00544614" w:rsidRDefault="00DD237F" w:rsidP="00DD4E6F">
            <w:pPr>
              <w:rPr>
                <w:sz w:val="18"/>
                <w:szCs w:val="18"/>
              </w:rPr>
            </w:pPr>
          </w:p>
          <w:p w14:paraId="39A741DE" w14:textId="77777777" w:rsidR="00DD237F" w:rsidRPr="00544614" w:rsidRDefault="00DD237F" w:rsidP="00DD4E6F">
            <w:pPr>
              <w:rPr>
                <w:sz w:val="18"/>
                <w:szCs w:val="18"/>
              </w:rPr>
            </w:pPr>
          </w:p>
          <w:p w14:paraId="6096A6BB" w14:textId="77777777" w:rsidR="00DD237F" w:rsidRPr="00544614" w:rsidRDefault="00DD237F" w:rsidP="00DD4E6F">
            <w:pPr>
              <w:rPr>
                <w:sz w:val="18"/>
                <w:szCs w:val="18"/>
              </w:rPr>
            </w:pPr>
          </w:p>
          <w:p w14:paraId="0E873FE9" w14:textId="77777777" w:rsidR="00DD237F" w:rsidRPr="00544614" w:rsidRDefault="00DD237F" w:rsidP="00DD4E6F">
            <w:pPr>
              <w:rPr>
                <w:sz w:val="18"/>
                <w:szCs w:val="18"/>
              </w:rPr>
            </w:pPr>
          </w:p>
          <w:p w14:paraId="75AB774D" w14:textId="77777777" w:rsidR="00DD237F" w:rsidRPr="00544614" w:rsidRDefault="00DD237F" w:rsidP="00DD4E6F">
            <w:pPr>
              <w:rPr>
                <w:sz w:val="18"/>
                <w:szCs w:val="18"/>
              </w:rPr>
            </w:pPr>
          </w:p>
        </w:tc>
      </w:tr>
    </w:tbl>
    <w:p w14:paraId="5AE9A19C" w14:textId="77777777" w:rsidR="00DD237F" w:rsidRDefault="00DD237F" w:rsidP="009961EB">
      <w:pPr>
        <w:widowControl/>
        <w:spacing w:after="120"/>
        <w:ind w:left="238" w:firstLine="482"/>
        <w:textAlignment w:val="baseline"/>
        <w:rPr>
          <w:rFonts w:cs="Arial"/>
          <w:sz w:val="24"/>
          <w:szCs w:val="24"/>
        </w:rPr>
      </w:pPr>
    </w:p>
    <w:p w14:paraId="4FE9CE83" w14:textId="77777777" w:rsidR="002A75D6" w:rsidRPr="00F3700D" w:rsidRDefault="002A75D6" w:rsidP="00F3700D">
      <w:pPr>
        <w:spacing w:before="120" w:after="120"/>
        <w:rPr>
          <w:b/>
        </w:rPr>
      </w:pPr>
      <w:r w:rsidRPr="00F3700D">
        <w:rPr>
          <w:b/>
        </w:rPr>
        <w:t>Our</w:t>
      </w:r>
      <w:r w:rsidRPr="00F3700D">
        <w:rPr>
          <w:b/>
          <w:spacing w:val="-2"/>
        </w:rPr>
        <w:t xml:space="preserve"> </w:t>
      </w:r>
      <w:r w:rsidRPr="00F3700D">
        <w:rPr>
          <w:b/>
        </w:rPr>
        <w:t>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2A75D6" w:rsidRPr="00544614" w14:paraId="55BCF5B8" w14:textId="77777777" w:rsidTr="00DD4E6F">
        <w:tc>
          <w:tcPr>
            <w:tcW w:w="1870" w:type="dxa"/>
          </w:tcPr>
          <w:p w14:paraId="57A4668F" w14:textId="77777777" w:rsidR="002A75D6" w:rsidRPr="00544614" w:rsidRDefault="002A75D6" w:rsidP="00DD4E6F">
            <w:pPr>
              <w:rPr>
                <w:sz w:val="18"/>
                <w:szCs w:val="18"/>
              </w:rPr>
            </w:pPr>
            <w:bookmarkStart w:id="4" w:name="_Hlk534149726"/>
            <w:r w:rsidRPr="00544614">
              <w:rPr>
                <w:noProof/>
                <w:sz w:val="18"/>
                <w:szCs w:val="18"/>
              </w:rPr>
              <mc:AlternateContent>
                <mc:Choice Requires="wps">
                  <w:drawing>
                    <wp:anchor distT="0" distB="0" distL="114300" distR="114300" simplePos="0" relativeHeight="251773952" behindDoc="0" locked="0" layoutInCell="1" allowOverlap="1" wp14:anchorId="61537E35" wp14:editId="5B1DB249">
                      <wp:simplePos x="0" y="0"/>
                      <wp:positionH relativeFrom="column">
                        <wp:posOffset>-71755</wp:posOffset>
                      </wp:positionH>
                      <wp:positionV relativeFrom="paragraph">
                        <wp:posOffset>66675</wp:posOffset>
                      </wp:positionV>
                      <wp:extent cx="1166813" cy="1019175"/>
                      <wp:effectExtent l="0" t="0" r="14605" b="28575"/>
                      <wp:wrapNone/>
                      <wp:docPr id="709" name="Rectangle 709"/>
                      <wp:cNvGraphicFramePr/>
                      <a:graphic xmlns:a="http://schemas.openxmlformats.org/drawingml/2006/main">
                        <a:graphicData uri="http://schemas.microsoft.com/office/word/2010/wordprocessingShape">
                          <wps:wsp>
                            <wps:cNvSpPr/>
                            <wps:spPr>
                              <a:xfrm>
                                <a:off x="0" y="0"/>
                                <a:ext cx="1166813" cy="1019175"/>
                              </a:xfrm>
                              <a:prstGeom prst="rect">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7155CD56" w14:textId="77777777" w:rsidR="00ED3F29" w:rsidRPr="002A75D6" w:rsidRDefault="00ED3F29" w:rsidP="002A75D6">
                                  <w:pPr>
                                    <w:jc w:val="center"/>
                                    <w:rPr>
                                      <w:lang w:val="en-CA"/>
                                    </w:rPr>
                                  </w:pPr>
                                  <w:r w:rsidRPr="002A75D6">
                                    <w:rPr>
                                      <w:lang w:val="en-CA"/>
                                    </w:rPr>
                                    <w:t xml:space="preserve">Fostering </w:t>
                                  </w:r>
                                  <w:r>
                                    <w:rPr>
                                      <w:lang w:val="en-CA"/>
                                    </w:rPr>
                                    <w:t>h</w:t>
                                  </w:r>
                                  <w:r w:rsidRPr="002A75D6">
                                    <w:rPr>
                                      <w:lang w:val="en-CA"/>
                                    </w:rPr>
                                    <w:t xml:space="preserve">ealthy </w:t>
                                  </w:r>
                                  <w:r>
                                    <w:rPr>
                                      <w:lang w:val="en-CA"/>
                                    </w:rPr>
                                    <w:t>a</w:t>
                                  </w:r>
                                  <w:r w:rsidRPr="002A75D6">
                                    <w:rPr>
                                      <w:lang w:val="en-CA"/>
                                    </w:rPr>
                                    <w:t>geing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37E35" id="Rectangle 709" o:spid="_x0000_s1033" style="position:absolute;margin-left:-5.65pt;margin-top:5.25pt;width:91.9pt;height:8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" fillcolor="white [3201]" strokecolor="red" strokeweight="2pt">
                      <v:textbox>
                        <w:txbxContent>
                          <w:p w14:paraId="7155CD56" w14:textId="77777777" w:rsidR="00ED3F29" w:rsidRPr="002A75D6" w:rsidRDefault="00ED3F29" w:rsidP="002A75D6">
                            <w:pPr>
                              <w:jc w:val="center"/>
                              <w:rPr>
                                <w:lang w:val="en-CA"/>
                              </w:rPr>
                            </w:pPr>
                            <w:r w:rsidRPr="002A75D6">
                              <w:rPr>
                                <w:lang w:val="en-CA"/>
                              </w:rPr>
                              <w:t xml:space="preserve">Fostering </w:t>
                            </w:r>
                            <w:r>
                              <w:rPr>
                                <w:lang w:val="en-CA"/>
                              </w:rPr>
                              <w:t>h</w:t>
                            </w:r>
                            <w:r w:rsidRPr="002A75D6">
                              <w:rPr>
                                <w:lang w:val="en-CA"/>
                              </w:rPr>
                              <w:t xml:space="preserve">ealthy </w:t>
                            </w:r>
                            <w:r>
                              <w:rPr>
                                <w:lang w:val="en-CA"/>
                              </w:rPr>
                              <w:t>a</w:t>
                            </w:r>
                            <w:r w:rsidRPr="002A75D6">
                              <w:rPr>
                                <w:lang w:val="en-CA"/>
                              </w:rPr>
                              <w:t>geing</w:t>
                            </w:r>
                          </w:p>
                        </w:txbxContent>
                      </v:textbox>
                    </v:rect>
                  </w:pict>
                </mc:Fallback>
              </mc:AlternateContent>
            </w:r>
          </w:p>
        </w:tc>
        <w:tc>
          <w:tcPr>
            <w:tcW w:w="1870" w:type="dxa"/>
          </w:tcPr>
          <w:p w14:paraId="58FF5629" w14:textId="77777777" w:rsidR="002A75D6" w:rsidRPr="00544614" w:rsidRDefault="002A75D6" w:rsidP="00DD4E6F">
            <w:pPr>
              <w:rPr>
                <w:sz w:val="18"/>
                <w:szCs w:val="18"/>
              </w:rPr>
            </w:pPr>
            <w:r w:rsidRPr="00544614">
              <w:rPr>
                <w:noProof/>
                <w:sz w:val="18"/>
                <w:szCs w:val="18"/>
              </w:rPr>
              <mc:AlternateContent>
                <mc:Choice Requires="wps">
                  <w:drawing>
                    <wp:anchor distT="0" distB="0" distL="114300" distR="114300" simplePos="0" relativeHeight="251774976" behindDoc="0" locked="0" layoutInCell="1" allowOverlap="1" wp14:anchorId="1D4D8991" wp14:editId="42A33A7F">
                      <wp:simplePos x="0" y="0"/>
                      <wp:positionH relativeFrom="column">
                        <wp:posOffset>-30480</wp:posOffset>
                      </wp:positionH>
                      <wp:positionV relativeFrom="paragraph">
                        <wp:posOffset>66675</wp:posOffset>
                      </wp:positionV>
                      <wp:extent cx="1123950" cy="1019175"/>
                      <wp:effectExtent l="0" t="0" r="19050" b="28575"/>
                      <wp:wrapNone/>
                      <wp:docPr id="710" name="Rectangle 710"/>
                      <wp:cNvGraphicFramePr/>
                      <a:graphic xmlns:a="http://schemas.openxmlformats.org/drawingml/2006/main">
                        <a:graphicData uri="http://schemas.microsoft.com/office/word/2010/wordprocessingShape">
                          <wps:wsp>
                            <wps:cNvSpPr/>
                            <wps:spPr>
                              <a:xfrm>
                                <a:off x="0" y="0"/>
                                <a:ext cx="1123950" cy="1019175"/>
                              </a:xfrm>
                              <a:prstGeom prst="rect">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1319714D" w14:textId="77777777" w:rsidR="00ED3F29" w:rsidRPr="00544614" w:rsidRDefault="00ED3F29" w:rsidP="002A75D6">
                                  <w:pPr>
                                    <w:jc w:val="center"/>
                                    <w:rPr>
                                      <w:sz w:val="18"/>
                                      <w:szCs w:val="18"/>
                                    </w:rPr>
                                  </w:pPr>
                                  <w:r>
                                    <w:t>Developing systems for long-term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D8991" id="Rectangle 710" o:spid="_x0000_s1034" style="position:absolute;margin-left:-2.4pt;margin-top:5.25pt;width:88.5pt;height:8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" fillcolor="white [3201]" strokecolor="red" strokeweight="2pt">
                      <v:textbox>
                        <w:txbxContent>
                          <w:p w14:paraId="1319714D" w14:textId="77777777" w:rsidR="00ED3F29" w:rsidRPr="00544614" w:rsidRDefault="00ED3F29" w:rsidP="002A75D6">
                            <w:pPr>
                              <w:jc w:val="center"/>
                              <w:rPr>
                                <w:sz w:val="18"/>
                                <w:szCs w:val="18"/>
                              </w:rPr>
                            </w:pPr>
                            <w:r>
                              <w:t>Developing systems for long-term care</w:t>
                            </w:r>
                          </w:p>
                        </w:txbxContent>
                      </v:textbox>
                    </v:rect>
                  </w:pict>
                </mc:Fallback>
              </mc:AlternateContent>
            </w:r>
          </w:p>
        </w:tc>
        <w:tc>
          <w:tcPr>
            <w:tcW w:w="1870" w:type="dxa"/>
          </w:tcPr>
          <w:p w14:paraId="56995768" w14:textId="77777777" w:rsidR="002A75D6" w:rsidRPr="00544614" w:rsidRDefault="002A75D6" w:rsidP="00DD4E6F">
            <w:pPr>
              <w:rPr>
                <w:sz w:val="18"/>
                <w:szCs w:val="18"/>
              </w:rPr>
            </w:pPr>
            <w:r w:rsidRPr="00544614">
              <w:rPr>
                <w:noProof/>
                <w:sz w:val="18"/>
                <w:szCs w:val="18"/>
              </w:rPr>
              <mc:AlternateContent>
                <mc:Choice Requires="wps">
                  <w:drawing>
                    <wp:anchor distT="0" distB="0" distL="114300" distR="114300" simplePos="0" relativeHeight="251776000" behindDoc="0" locked="0" layoutInCell="1" allowOverlap="1" wp14:anchorId="0B07E42B" wp14:editId="48C90AC8">
                      <wp:simplePos x="0" y="0"/>
                      <wp:positionH relativeFrom="column">
                        <wp:posOffset>-37782</wp:posOffset>
                      </wp:positionH>
                      <wp:positionV relativeFrom="paragraph">
                        <wp:posOffset>67310</wp:posOffset>
                      </wp:positionV>
                      <wp:extent cx="1123950" cy="1019175"/>
                      <wp:effectExtent l="0" t="0" r="19050" b="28575"/>
                      <wp:wrapNone/>
                      <wp:docPr id="711" name="Rectangle 711"/>
                      <wp:cNvGraphicFramePr/>
                      <a:graphic xmlns:a="http://schemas.openxmlformats.org/drawingml/2006/main">
                        <a:graphicData uri="http://schemas.microsoft.com/office/word/2010/wordprocessingShape">
                          <wps:wsp>
                            <wps:cNvSpPr/>
                            <wps:spPr>
                              <a:xfrm>
                                <a:off x="0" y="0"/>
                                <a:ext cx="1123950" cy="1019175"/>
                              </a:xfrm>
                              <a:prstGeom prst="rect">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20E2A0A7" w14:textId="77777777" w:rsidR="00ED3F29" w:rsidRPr="00544614" w:rsidRDefault="00ED3F29" w:rsidP="002A75D6">
                                  <w:pPr>
                                    <w:jc w:val="center"/>
                                    <w:rPr>
                                      <w:sz w:val="18"/>
                                      <w:szCs w:val="18"/>
                                    </w:rPr>
                                  </w:pPr>
                                  <w:r>
                                    <w:t>Creating age-friendly 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7E42B" id="Rectangle 711" o:spid="_x0000_s1035" style="position:absolute;margin-left:-2.95pt;margin-top:5.3pt;width:88.5pt;height:8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" fillcolor="white [3201]" strokecolor="red" strokeweight="2pt">
                      <v:textbox>
                        <w:txbxContent>
                          <w:p w14:paraId="20E2A0A7" w14:textId="77777777" w:rsidR="00ED3F29" w:rsidRPr="00544614" w:rsidRDefault="00ED3F29" w:rsidP="002A75D6">
                            <w:pPr>
                              <w:jc w:val="center"/>
                              <w:rPr>
                                <w:sz w:val="18"/>
                                <w:szCs w:val="18"/>
                              </w:rPr>
                            </w:pPr>
                            <w:r>
                              <w:t>Creating age-friendly environments</w:t>
                            </w:r>
                          </w:p>
                        </w:txbxContent>
                      </v:textbox>
                    </v:rect>
                  </w:pict>
                </mc:Fallback>
              </mc:AlternateContent>
            </w:r>
          </w:p>
        </w:tc>
        <w:tc>
          <w:tcPr>
            <w:tcW w:w="1870" w:type="dxa"/>
          </w:tcPr>
          <w:p w14:paraId="53BB1BEE" w14:textId="77777777" w:rsidR="002A75D6" w:rsidRPr="00544614" w:rsidRDefault="002A75D6" w:rsidP="00DD4E6F">
            <w:pPr>
              <w:rPr>
                <w:sz w:val="18"/>
                <w:szCs w:val="18"/>
              </w:rPr>
            </w:pPr>
            <w:r w:rsidRPr="00544614">
              <w:rPr>
                <w:noProof/>
                <w:sz w:val="18"/>
                <w:szCs w:val="18"/>
              </w:rPr>
              <mc:AlternateContent>
                <mc:Choice Requires="wps">
                  <w:drawing>
                    <wp:anchor distT="0" distB="0" distL="114300" distR="114300" simplePos="0" relativeHeight="251777024" behindDoc="0" locked="0" layoutInCell="1" allowOverlap="1" wp14:anchorId="63AF673B" wp14:editId="5B1834B3">
                      <wp:simplePos x="0" y="0"/>
                      <wp:positionH relativeFrom="column">
                        <wp:posOffset>-34608</wp:posOffset>
                      </wp:positionH>
                      <wp:positionV relativeFrom="paragraph">
                        <wp:posOffset>67310</wp:posOffset>
                      </wp:positionV>
                      <wp:extent cx="1123950" cy="1019175"/>
                      <wp:effectExtent l="0" t="0" r="19050" b="28575"/>
                      <wp:wrapNone/>
                      <wp:docPr id="712" name="Rectangle 712"/>
                      <wp:cNvGraphicFramePr/>
                      <a:graphic xmlns:a="http://schemas.openxmlformats.org/drawingml/2006/main">
                        <a:graphicData uri="http://schemas.microsoft.com/office/word/2010/wordprocessingShape">
                          <wps:wsp>
                            <wps:cNvSpPr/>
                            <wps:spPr>
                              <a:xfrm>
                                <a:off x="0" y="0"/>
                                <a:ext cx="1123950" cy="1019175"/>
                              </a:xfrm>
                              <a:prstGeom prst="rect">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1507DCE2" w14:textId="77777777" w:rsidR="00ED3F29" w:rsidRDefault="00ED3F29" w:rsidP="002A75D6">
                                  <w:pPr>
                                    <w:tabs>
                                      <w:tab w:val="left" w:pos="941"/>
                                    </w:tabs>
                                    <w:jc w:val="both"/>
                                  </w:pPr>
                                  <w:r>
                                    <w:t>Decent work for older people</w:t>
                                  </w:r>
                                </w:p>
                                <w:p w14:paraId="69B17782" w14:textId="77777777" w:rsidR="00ED3F29" w:rsidRPr="00544614" w:rsidRDefault="00ED3F29" w:rsidP="002A75D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F673B" id="Rectangle 712" o:spid="_x0000_s1036" style="position:absolute;margin-left:-2.75pt;margin-top:5.3pt;width:88.5pt;height:8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" fillcolor="white [3201]" strokecolor="red" strokeweight="2pt">
                      <v:textbox>
                        <w:txbxContent>
                          <w:p w14:paraId="1507DCE2" w14:textId="77777777" w:rsidR="00ED3F29" w:rsidRDefault="00ED3F29" w:rsidP="002A75D6">
                            <w:pPr>
                              <w:tabs>
                                <w:tab w:val="left" w:pos="941"/>
                              </w:tabs>
                              <w:jc w:val="both"/>
                            </w:pPr>
                            <w:r>
                              <w:t>Decent work for older people</w:t>
                            </w:r>
                          </w:p>
                          <w:p w14:paraId="69B17782" w14:textId="77777777" w:rsidR="00ED3F29" w:rsidRPr="00544614" w:rsidRDefault="00ED3F29" w:rsidP="002A75D6">
                            <w:pPr>
                              <w:jc w:val="center"/>
                              <w:rPr>
                                <w:sz w:val="18"/>
                                <w:szCs w:val="18"/>
                              </w:rPr>
                            </w:pPr>
                          </w:p>
                        </w:txbxContent>
                      </v:textbox>
                    </v:rect>
                  </w:pict>
                </mc:Fallback>
              </mc:AlternateContent>
            </w:r>
          </w:p>
        </w:tc>
        <w:tc>
          <w:tcPr>
            <w:tcW w:w="1870" w:type="dxa"/>
          </w:tcPr>
          <w:p w14:paraId="4C2B498F" w14:textId="77777777" w:rsidR="002A75D6" w:rsidRPr="00544614" w:rsidRDefault="002A75D6" w:rsidP="00DD4E6F">
            <w:pPr>
              <w:rPr>
                <w:sz w:val="18"/>
                <w:szCs w:val="18"/>
              </w:rPr>
            </w:pPr>
            <w:r w:rsidRPr="00544614">
              <w:rPr>
                <w:noProof/>
                <w:sz w:val="18"/>
                <w:szCs w:val="18"/>
              </w:rPr>
              <mc:AlternateContent>
                <mc:Choice Requires="wps">
                  <w:drawing>
                    <wp:anchor distT="0" distB="0" distL="114300" distR="114300" simplePos="0" relativeHeight="251778048" behindDoc="0" locked="0" layoutInCell="1" allowOverlap="1" wp14:anchorId="4AAA90F1" wp14:editId="0C874632">
                      <wp:simplePos x="0" y="0"/>
                      <wp:positionH relativeFrom="column">
                        <wp:posOffset>-35243</wp:posOffset>
                      </wp:positionH>
                      <wp:positionV relativeFrom="paragraph">
                        <wp:posOffset>66675</wp:posOffset>
                      </wp:positionV>
                      <wp:extent cx="1157287" cy="1019175"/>
                      <wp:effectExtent l="0" t="0" r="24130" b="28575"/>
                      <wp:wrapNone/>
                      <wp:docPr id="713" name="Rectangle 713"/>
                      <wp:cNvGraphicFramePr/>
                      <a:graphic xmlns:a="http://schemas.openxmlformats.org/drawingml/2006/main">
                        <a:graphicData uri="http://schemas.microsoft.com/office/word/2010/wordprocessingShape">
                          <wps:wsp>
                            <wps:cNvSpPr/>
                            <wps:spPr>
                              <a:xfrm>
                                <a:off x="0" y="0"/>
                                <a:ext cx="1157287" cy="1019175"/>
                              </a:xfrm>
                              <a:prstGeom prst="rect">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0D0AE8F0" w14:textId="77777777" w:rsidR="00ED3F29" w:rsidRPr="00544614" w:rsidRDefault="00ED3F29" w:rsidP="002A75D6">
                                  <w:pPr>
                                    <w:jc w:val="center"/>
                                    <w:rPr>
                                      <w:sz w:val="18"/>
                                      <w:szCs w:val="18"/>
                                    </w:rPr>
                                  </w:pPr>
                                  <w:r>
                                    <w:t>Protecting the rights of older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A90F1" id="Rectangle 713" o:spid="_x0000_s1037" style="position:absolute;margin-left:-2.8pt;margin-top:5.25pt;width:91.1pt;height:8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" fillcolor="white [3201]" strokecolor="red" strokeweight="2pt">
                      <v:textbox>
                        <w:txbxContent>
                          <w:p w14:paraId="0D0AE8F0" w14:textId="77777777" w:rsidR="00ED3F29" w:rsidRPr="00544614" w:rsidRDefault="00ED3F29" w:rsidP="002A75D6">
                            <w:pPr>
                              <w:jc w:val="center"/>
                              <w:rPr>
                                <w:sz w:val="18"/>
                                <w:szCs w:val="18"/>
                              </w:rPr>
                            </w:pPr>
                            <w:r>
                              <w:t>Protecting the rights of older people</w:t>
                            </w:r>
                          </w:p>
                        </w:txbxContent>
                      </v:textbox>
                    </v:rect>
                  </w:pict>
                </mc:Fallback>
              </mc:AlternateContent>
            </w:r>
          </w:p>
          <w:p w14:paraId="33B1D375" w14:textId="77777777" w:rsidR="002A75D6" w:rsidRPr="00544614" w:rsidRDefault="002A75D6" w:rsidP="00DD4E6F">
            <w:pPr>
              <w:rPr>
                <w:sz w:val="18"/>
                <w:szCs w:val="18"/>
              </w:rPr>
            </w:pPr>
          </w:p>
          <w:p w14:paraId="480A078B" w14:textId="77777777" w:rsidR="002A75D6" w:rsidRPr="00544614" w:rsidRDefault="002A75D6" w:rsidP="00DD4E6F">
            <w:pPr>
              <w:rPr>
                <w:sz w:val="18"/>
                <w:szCs w:val="18"/>
              </w:rPr>
            </w:pPr>
          </w:p>
          <w:p w14:paraId="43D049BF" w14:textId="77777777" w:rsidR="002A75D6" w:rsidRPr="00544614" w:rsidRDefault="002A75D6" w:rsidP="00DD4E6F">
            <w:pPr>
              <w:rPr>
                <w:sz w:val="18"/>
                <w:szCs w:val="18"/>
              </w:rPr>
            </w:pPr>
          </w:p>
          <w:p w14:paraId="28A9ED98" w14:textId="77777777" w:rsidR="002A75D6" w:rsidRPr="00544614" w:rsidRDefault="002A75D6" w:rsidP="00DD4E6F">
            <w:pPr>
              <w:rPr>
                <w:sz w:val="18"/>
                <w:szCs w:val="18"/>
              </w:rPr>
            </w:pPr>
          </w:p>
          <w:p w14:paraId="1A0CA575" w14:textId="77777777" w:rsidR="002A75D6" w:rsidRPr="00544614" w:rsidRDefault="002A75D6" w:rsidP="00DD4E6F">
            <w:pPr>
              <w:rPr>
                <w:sz w:val="18"/>
                <w:szCs w:val="18"/>
              </w:rPr>
            </w:pPr>
          </w:p>
          <w:p w14:paraId="723426AF" w14:textId="77777777" w:rsidR="002A75D6" w:rsidRPr="00544614" w:rsidRDefault="002A75D6" w:rsidP="00DD4E6F">
            <w:pPr>
              <w:rPr>
                <w:sz w:val="18"/>
                <w:szCs w:val="18"/>
              </w:rPr>
            </w:pPr>
          </w:p>
        </w:tc>
      </w:tr>
      <w:bookmarkEnd w:id="4"/>
    </w:tbl>
    <w:p w14:paraId="4D2B6E48" w14:textId="77777777" w:rsidR="002A75D6" w:rsidRDefault="002A75D6" w:rsidP="00A856FD">
      <w:pPr>
        <w:pStyle w:val="Heading2"/>
        <w:ind w:left="0"/>
      </w:pPr>
    </w:p>
    <w:p w14:paraId="1632A337" w14:textId="77777777" w:rsidR="00A856FD" w:rsidRPr="00F3700D" w:rsidRDefault="00A856FD" w:rsidP="00F3700D">
      <w:pPr>
        <w:spacing w:before="120" w:after="120"/>
        <w:rPr>
          <w:b/>
        </w:rPr>
      </w:pPr>
      <w:r w:rsidRPr="00F3700D">
        <w:rPr>
          <w:b/>
        </w:rPr>
        <w:t>Our</w:t>
      </w:r>
      <w:r w:rsidRPr="00F3700D">
        <w:rPr>
          <w:b/>
          <w:spacing w:val="-2"/>
        </w:rPr>
        <w:t xml:space="preserve"> </w:t>
      </w:r>
      <w:r w:rsidRPr="00F3700D">
        <w:rPr>
          <w:b/>
        </w:rPr>
        <w:t>Operational Goals</w:t>
      </w:r>
    </w:p>
    <w:p w14:paraId="2FAC2D67" w14:textId="77777777" w:rsidR="002C600C" w:rsidRDefault="002C600C">
      <w:pPr>
        <w:rPr>
          <w:rFonts w:cs="Arial"/>
          <w:sz w:val="24"/>
          <w:szCs w:val="24"/>
        </w:rPr>
      </w:pPr>
      <w:r w:rsidRPr="002C600C">
        <w:rPr>
          <w:rFonts w:cs="Arial"/>
          <w:noProof/>
          <w:sz w:val="24"/>
          <w:szCs w:val="24"/>
        </w:rPr>
        <mc:AlternateContent>
          <mc:Choice Requires="wps">
            <w:drawing>
              <wp:anchor distT="0" distB="0" distL="114300" distR="114300" simplePos="0" relativeHeight="251767808" behindDoc="0" locked="0" layoutInCell="1" allowOverlap="1" wp14:anchorId="3C9C9B12" wp14:editId="5EF5D023">
                <wp:simplePos x="0" y="0"/>
                <wp:positionH relativeFrom="column">
                  <wp:posOffset>0</wp:posOffset>
                </wp:positionH>
                <wp:positionV relativeFrom="paragraph">
                  <wp:posOffset>-635</wp:posOffset>
                </wp:positionV>
                <wp:extent cx="1166813" cy="1019175"/>
                <wp:effectExtent l="0" t="0" r="14605" b="28575"/>
                <wp:wrapNone/>
                <wp:docPr id="314" name="Rectangle 314"/>
                <wp:cNvGraphicFramePr/>
                <a:graphic xmlns:a="http://schemas.openxmlformats.org/drawingml/2006/main">
                  <a:graphicData uri="http://schemas.microsoft.com/office/word/2010/wordprocessingShape">
                    <wps:wsp>
                      <wps:cNvSpPr/>
                      <wps:spPr>
                        <a:xfrm>
                          <a:off x="0" y="0"/>
                          <a:ext cx="1166813" cy="1019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5E3BA4" w14:textId="77777777" w:rsidR="00ED3F29" w:rsidRPr="00125C9D" w:rsidRDefault="00ED3F29" w:rsidP="002C600C">
                            <w:pPr>
                              <w:jc w:val="center"/>
                            </w:pPr>
                            <w:r w:rsidRPr="00125C9D">
                              <w:t>Credible source of information and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C9B12" id="Rectangle 314" o:spid="_x0000_s1038" style="position:absolute;margin-left:0;margin-top:-.05pt;width:91.9pt;height:8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" fillcolor="white [3201]" strokecolor="#4f81bd [3204]" strokeweight="2pt">
                <v:textbox>
                  <w:txbxContent>
                    <w:p w14:paraId="175E3BA4" w14:textId="77777777" w:rsidR="00ED3F29" w:rsidRPr="00125C9D" w:rsidRDefault="00ED3F29" w:rsidP="002C600C">
                      <w:pPr>
                        <w:jc w:val="center"/>
                      </w:pPr>
                      <w:r w:rsidRPr="00125C9D">
                        <w:t>Credible source of information and evidence</w:t>
                      </w:r>
                    </w:p>
                  </w:txbxContent>
                </v:textbox>
              </v:rect>
            </w:pict>
          </mc:Fallback>
        </mc:AlternateContent>
      </w:r>
      <w:r w:rsidRPr="002C600C">
        <w:rPr>
          <w:rFonts w:cs="Arial"/>
          <w:noProof/>
          <w:sz w:val="24"/>
          <w:szCs w:val="24"/>
        </w:rPr>
        <mc:AlternateContent>
          <mc:Choice Requires="wps">
            <w:drawing>
              <wp:anchor distT="0" distB="0" distL="114300" distR="114300" simplePos="0" relativeHeight="251768832" behindDoc="0" locked="0" layoutInCell="1" allowOverlap="1" wp14:anchorId="173EBD50" wp14:editId="5CF15D6F">
                <wp:simplePos x="0" y="0"/>
                <wp:positionH relativeFrom="column">
                  <wp:posOffset>1228725</wp:posOffset>
                </wp:positionH>
                <wp:positionV relativeFrom="paragraph">
                  <wp:posOffset>18415</wp:posOffset>
                </wp:positionV>
                <wp:extent cx="1123950" cy="1019175"/>
                <wp:effectExtent l="0" t="0" r="19050" b="28575"/>
                <wp:wrapNone/>
                <wp:docPr id="315" name="Rectangle 315"/>
                <wp:cNvGraphicFramePr/>
                <a:graphic xmlns:a="http://schemas.openxmlformats.org/drawingml/2006/main">
                  <a:graphicData uri="http://schemas.microsoft.com/office/word/2010/wordprocessingShape">
                    <wps:wsp>
                      <wps:cNvSpPr/>
                      <wps:spPr>
                        <a:xfrm>
                          <a:off x="0" y="0"/>
                          <a:ext cx="1123950" cy="1019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0897EED" w14:textId="77777777" w:rsidR="00ED3F29" w:rsidRPr="00125C9D" w:rsidRDefault="00ED3F29" w:rsidP="002C600C">
                            <w:pPr>
                              <w:jc w:val="center"/>
                            </w:pPr>
                            <w:r w:rsidRPr="00125C9D">
                              <w:t xml:space="preserve">Innovator of platforms that </w:t>
                            </w:r>
                            <w:r>
                              <w:t xml:space="preserve">connect and </w:t>
                            </w:r>
                            <w:r w:rsidRPr="00125C9D">
                              <w:t xml:space="preserve">engage influencers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BD50" id="Rectangle 315" o:spid="_x0000_s1039" style="position:absolute;margin-left:96.75pt;margin-top:1.45pt;width:88.5pt;height:8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" fillcolor="white [3201]" strokecolor="#4f81bd [3204]" strokeweight="2pt">
                <v:textbox>
                  <w:txbxContent>
                    <w:p w14:paraId="70897EED" w14:textId="77777777" w:rsidR="00ED3F29" w:rsidRPr="00125C9D" w:rsidRDefault="00ED3F29" w:rsidP="002C600C">
                      <w:pPr>
                        <w:jc w:val="center"/>
                      </w:pPr>
                      <w:r w:rsidRPr="00125C9D">
                        <w:t xml:space="preserve">Innovator of platforms that </w:t>
                      </w:r>
                      <w:r>
                        <w:t xml:space="preserve">connect and </w:t>
                      </w:r>
                      <w:r w:rsidRPr="00125C9D">
                        <w:t xml:space="preserve">engage influencers </w:t>
                      </w:r>
                    </w:p>
                  </w:txbxContent>
                </v:textbox>
              </v:rect>
            </w:pict>
          </mc:Fallback>
        </mc:AlternateContent>
      </w:r>
      <w:r w:rsidRPr="002C600C">
        <w:rPr>
          <w:rFonts w:cs="Arial"/>
          <w:noProof/>
          <w:sz w:val="24"/>
          <w:szCs w:val="24"/>
        </w:rPr>
        <mc:AlternateContent>
          <mc:Choice Requires="wps">
            <w:drawing>
              <wp:anchor distT="0" distB="0" distL="114300" distR="114300" simplePos="0" relativeHeight="251769856" behindDoc="0" locked="0" layoutInCell="1" allowOverlap="1" wp14:anchorId="329A4E15" wp14:editId="64B23E8A">
                <wp:simplePos x="0" y="0"/>
                <wp:positionH relativeFrom="column">
                  <wp:posOffset>2409190</wp:posOffset>
                </wp:positionH>
                <wp:positionV relativeFrom="paragraph">
                  <wp:posOffset>0</wp:posOffset>
                </wp:positionV>
                <wp:extent cx="1123950" cy="1019175"/>
                <wp:effectExtent l="0" t="0" r="19050" b="28575"/>
                <wp:wrapNone/>
                <wp:docPr id="316" name="Rectangle 316"/>
                <wp:cNvGraphicFramePr/>
                <a:graphic xmlns:a="http://schemas.openxmlformats.org/drawingml/2006/main">
                  <a:graphicData uri="http://schemas.microsoft.com/office/word/2010/wordprocessingShape">
                    <wps:wsp>
                      <wps:cNvSpPr/>
                      <wps:spPr>
                        <a:xfrm>
                          <a:off x="0" y="0"/>
                          <a:ext cx="1123950" cy="1019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E47895D" w14:textId="77777777" w:rsidR="00ED3F29" w:rsidRPr="00125C9D" w:rsidRDefault="00ED3F29" w:rsidP="002C600C">
                            <w:pPr>
                              <w:jc w:val="center"/>
                            </w:pPr>
                            <w:r w:rsidRPr="00125C9D">
                              <w:t xml:space="preserve">Influential advocate on ageing matters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A4E15" id="Rectangle 316" o:spid="_x0000_s1040" style="position:absolute;margin-left:189.7pt;margin-top:0;width:88.5pt;height:8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" fillcolor="white [3201]" strokecolor="#4f81bd [3204]" strokeweight="2pt">
                <v:textbox>
                  <w:txbxContent>
                    <w:p w14:paraId="0E47895D" w14:textId="77777777" w:rsidR="00ED3F29" w:rsidRPr="00125C9D" w:rsidRDefault="00ED3F29" w:rsidP="002C600C">
                      <w:pPr>
                        <w:jc w:val="center"/>
                      </w:pPr>
                      <w:r w:rsidRPr="00125C9D">
                        <w:t xml:space="preserve">Influential advocate on ageing matters  </w:t>
                      </w:r>
                    </w:p>
                  </w:txbxContent>
                </v:textbox>
              </v:rect>
            </w:pict>
          </mc:Fallback>
        </mc:AlternateContent>
      </w:r>
      <w:r w:rsidRPr="002C600C">
        <w:rPr>
          <w:rFonts w:cs="Arial"/>
          <w:noProof/>
          <w:sz w:val="24"/>
          <w:szCs w:val="24"/>
        </w:rPr>
        <mc:AlternateContent>
          <mc:Choice Requires="wps">
            <w:drawing>
              <wp:anchor distT="0" distB="0" distL="114300" distR="114300" simplePos="0" relativeHeight="251770880" behindDoc="0" locked="0" layoutInCell="1" allowOverlap="1" wp14:anchorId="251615D7" wp14:editId="5B50AD8C">
                <wp:simplePos x="0" y="0"/>
                <wp:positionH relativeFrom="column">
                  <wp:posOffset>3599815</wp:posOffset>
                </wp:positionH>
                <wp:positionV relativeFrom="paragraph">
                  <wp:posOffset>0</wp:posOffset>
                </wp:positionV>
                <wp:extent cx="1123950" cy="1019175"/>
                <wp:effectExtent l="0" t="0" r="19050" b="28575"/>
                <wp:wrapNone/>
                <wp:docPr id="317" name="Rectangle 317"/>
                <wp:cNvGraphicFramePr/>
                <a:graphic xmlns:a="http://schemas.openxmlformats.org/drawingml/2006/main">
                  <a:graphicData uri="http://schemas.microsoft.com/office/word/2010/wordprocessingShape">
                    <wps:wsp>
                      <wps:cNvSpPr/>
                      <wps:spPr>
                        <a:xfrm>
                          <a:off x="0" y="0"/>
                          <a:ext cx="1123950" cy="1019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570EBF" w14:textId="77777777" w:rsidR="00ED3F29" w:rsidRPr="00125C9D" w:rsidRDefault="00ED3F29" w:rsidP="002C600C">
                            <w:pPr>
                              <w:jc w:val="center"/>
                            </w:pPr>
                            <w:r w:rsidRPr="00125C9D">
                              <w:t xml:space="preserve">Capacity builder across disciplines and sectors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15D7" id="Rectangle 317" o:spid="_x0000_s1041" style="position:absolute;margin-left:283.45pt;margin-top:0;width:88.5pt;height:8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" fillcolor="white [3201]" strokecolor="#4f81bd [3204]" strokeweight="2pt">
                <v:textbox>
                  <w:txbxContent>
                    <w:p w14:paraId="24570EBF" w14:textId="77777777" w:rsidR="00ED3F29" w:rsidRPr="00125C9D" w:rsidRDefault="00ED3F29" w:rsidP="002C600C">
                      <w:pPr>
                        <w:jc w:val="center"/>
                      </w:pPr>
                      <w:r w:rsidRPr="00125C9D">
                        <w:t xml:space="preserve">Capacity builder across disciplines and sectors </w:t>
                      </w:r>
                    </w:p>
                  </w:txbxContent>
                </v:textbox>
              </v:rect>
            </w:pict>
          </mc:Fallback>
        </mc:AlternateContent>
      </w:r>
      <w:r w:rsidRPr="002C600C">
        <w:rPr>
          <w:rFonts w:cs="Arial"/>
          <w:noProof/>
          <w:sz w:val="24"/>
          <w:szCs w:val="24"/>
        </w:rPr>
        <mc:AlternateContent>
          <mc:Choice Requires="wps">
            <w:drawing>
              <wp:anchor distT="0" distB="0" distL="114300" distR="114300" simplePos="0" relativeHeight="251771904" behindDoc="0" locked="0" layoutInCell="1" allowOverlap="1" wp14:anchorId="411EC8E6" wp14:editId="550DEEC1">
                <wp:simplePos x="0" y="0"/>
                <wp:positionH relativeFrom="column">
                  <wp:posOffset>4786630</wp:posOffset>
                </wp:positionH>
                <wp:positionV relativeFrom="paragraph">
                  <wp:posOffset>-635</wp:posOffset>
                </wp:positionV>
                <wp:extent cx="1157287" cy="1019175"/>
                <wp:effectExtent l="0" t="0" r="24130" b="28575"/>
                <wp:wrapNone/>
                <wp:docPr id="318" name="Rectangle 318"/>
                <wp:cNvGraphicFramePr/>
                <a:graphic xmlns:a="http://schemas.openxmlformats.org/drawingml/2006/main">
                  <a:graphicData uri="http://schemas.microsoft.com/office/word/2010/wordprocessingShape">
                    <wps:wsp>
                      <wps:cNvSpPr/>
                      <wps:spPr>
                        <a:xfrm>
                          <a:off x="0" y="0"/>
                          <a:ext cx="1157287" cy="1019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3F9C14" w14:textId="77777777" w:rsidR="00ED3F29" w:rsidRPr="00125C9D" w:rsidRDefault="00ED3F29" w:rsidP="002C600C">
                            <w:pPr>
                              <w:jc w:val="center"/>
                            </w:pPr>
                            <w:r w:rsidRPr="00125C9D">
                              <w:t xml:space="preserve">Financially thriving </w:t>
                            </w:r>
                            <w:r>
                              <w:t xml:space="preserve">and economically secure </w:t>
                            </w:r>
                            <w:r w:rsidRPr="00125C9D">
                              <w:t xml:space="preserve">organization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EC8E6" id="Rectangle 318" o:spid="_x0000_s1042" style="position:absolute;margin-left:376.9pt;margin-top:-.05pt;width:91.1pt;height:8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" fillcolor="white [3201]" strokecolor="#4f81bd [3204]" strokeweight="2pt">
                <v:textbox>
                  <w:txbxContent>
                    <w:p w14:paraId="603F9C14" w14:textId="77777777" w:rsidR="00ED3F29" w:rsidRPr="00125C9D" w:rsidRDefault="00ED3F29" w:rsidP="002C600C">
                      <w:pPr>
                        <w:jc w:val="center"/>
                      </w:pPr>
                      <w:r w:rsidRPr="00125C9D">
                        <w:t xml:space="preserve">Financially thriving </w:t>
                      </w:r>
                      <w:r>
                        <w:t xml:space="preserve">and economically secure </w:t>
                      </w:r>
                      <w:r w:rsidRPr="00125C9D">
                        <w:t xml:space="preserve">organization </w:t>
                      </w:r>
                    </w:p>
                  </w:txbxContent>
                </v:textbox>
              </v:rect>
            </w:pict>
          </mc:Fallback>
        </mc:AlternateContent>
      </w:r>
    </w:p>
    <w:p w14:paraId="7B5699A3" w14:textId="77777777" w:rsidR="004E3616" w:rsidRDefault="004E3616">
      <w:pPr>
        <w:rPr>
          <w:rFonts w:cs="Arial"/>
          <w:sz w:val="24"/>
          <w:szCs w:val="24"/>
        </w:rPr>
      </w:pPr>
      <w:r>
        <w:rPr>
          <w:rFonts w:cs="Arial"/>
          <w:sz w:val="24"/>
          <w:szCs w:val="24"/>
        </w:rPr>
        <w:br w:type="page"/>
      </w:r>
    </w:p>
    <w:p w14:paraId="4450FE85" w14:textId="77777777" w:rsidR="00DF771B" w:rsidRPr="000640A4" w:rsidRDefault="00446F90" w:rsidP="000640A4">
      <w:pPr>
        <w:pStyle w:val="Heading1"/>
        <w:rPr>
          <w:rFonts w:cs="Calibri"/>
        </w:rPr>
      </w:pPr>
      <w:bookmarkStart w:id="5" w:name="_Toc536123925"/>
      <w:r w:rsidRPr="000640A4">
        <w:lastRenderedPageBreak/>
        <w:t>A</w:t>
      </w:r>
      <w:r w:rsidR="00D1120B" w:rsidRPr="000640A4">
        <w:t xml:space="preserve">bout the </w:t>
      </w:r>
      <w:r w:rsidR="005241E9" w:rsidRPr="000640A4">
        <w:rPr>
          <w:spacing w:val="-38"/>
        </w:rPr>
        <w:t>IFA</w:t>
      </w:r>
      <w:bookmarkEnd w:id="5"/>
      <w:r w:rsidR="005241E9" w:rsidRPr="000640A4">
        <w:rPr>
          <w:spacing w:val="-38"/>
        </w:rPr>
        <w:t xml:space="preserve"> </w:t>
      </w:r>
    </w:p>
    <w:p w14:paraId="72411B57" w14:textId="77777777" w:rsidR="00DF771B" w:rsidRDefault="00104E8B" w:rsidP="00A45AB5">
      <w:pPr>
        <w:spacing w:after="120"/>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128D3BBB" wp14:editId="4F3931B3">
                <wp:extent cx="5800725" cy="9525"/>
                <wp:effectExtent l="38100" t="38100" r="47625" b="85725"/>
                <wp:docPr id="8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9525"/>
                          <a:chOff x="0" y="0"/>
                          <a:chExt cx="9135" cy="15"/>
                        </a:xfrm>
                      </wpg:grpSpPr>
                      <wpg:grpSp>
                        <wpg:cNvPr id="90" name="Group 37"/>
                        <wpg:cNvGrpSpPr>
                          <a:grpSpLocks/>
                        </wpg:cNvGrpSpPr>
                        <wpg:grpSpPr bwMode="auto">
                          <a:xfrm>
                            <a:off x="8" y="8"/>
                            <a:ext cx="9120" cy="2"/>
                            <a:chOff x="8" y="8"/>
                            <a:chExt cx="9120" cy="2"/>
                          </a:xfrm>
                        </wpg:grpSpPr>
                        <wps:wsp>
                          <wps:cNvPr id="91" name="Freeform 38"/>
                          <wps:cNvSpPr>
                            <a:spLocks/>
                          </wps:cNvSpPr>
                          <wps:spPr bwMode="auto">
                            <a:xfrm>
                              <a:off x="8" y="8"/>
                              <a:ext cx="9120" cy="2"/>
                            </a:xfrm>
                            <a:custGeom>
                              <a:avLst/>
                              <a:gdLst>
                                <a:gd name="T0" fmla="+- 0 8 8"/>
                                <a:gd name="T1" fmla="*/ T0 w 9120"/>
                                <a:gd name="T2" fmla="+- 0 9128 8"/>
                                <a:gd name="T3" fmla="*/ T2 w 9120"/>
                              </a:gdLst>
                              <a:ahLst/>
                              <a:cxnLst>
                                <a:cxn ang="0">
                                  <a:pos x="T1" y="0"/>
                                </a:cxn>
                                <a:cxn ang="0">
                                  <a:pos x="T3" y="0"/>
                                </a:cxn>
                              </a:cxnLst>
                              <a:rect l="0" t="0" r="r" b="b"/>
                              <a:pathLst>
                                <a:path w="9120">
                                  <a:moveTo>
                                    <a:pt x="0" y="0"/>
                                  </a:moveTo>
                                  <a:lnTo>
                                    <a:pt x="9120" y="0"/>
                                  </a:lnTo>
                                </a:path>
                              </a:pathLst>
                            </a:custGeom>
                            <a:ln>
                              <a:headEnd/>
                              <a:tailEnd/>
                            </a:ln>
                          </wps:spPr>
                          <wps:style>
                            <a:lnRef idx="2">
                              <a:schemeClr val="accent1"/>
                            </a:lnRef>
                            <a:fillRef idx="0">
                              <a:schemeClr val="accent1"/>
                            </a:fillRef>
                            <a:effectRef idx="1">
                              <a:schemeClr val="accent1"/>
                            </a:effectRef>
                            <a:fontRef idx="minor">
                              <a:schemeClr val="tx1"/>
                            </a:fontRef>
                          </wps:style>
                          <wps:bodyPr rot="0" vert="horz" wrap="square" lIns="91440" tIns="45720" rIns="91440" bIns="45720" anchor="t" anchorCtr="0" upright="1">
                            <a:noAutofit/>
                          </wps:bodyPr>
                        </wps:wsp>
                      </wpg:grpSp>
                    </wpg:wgp>
                  </a:graphicData>
                </a:graphic>
              </wp:inline>
            </w:drawing>
          </mc:Choice>
          <mc:Fallback>
            <w:pict>
              <v:group w14:anchorId="54C1DD59" id="Group 36" o:spid="_x0000_s1026" style="width:456.75pt;height:.75pt;mso-position-horizontal-relative:char;mso-position-vertical-relative:line" coordsize="9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">
                <v:group id="Group 37" o:spid="_x0000_s1027" style="position:absolute;left:8;top:8;width:9120;height:2" coordorigin="8,8" coordsize="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8" o:spid="_x0000_s1028" style="position:absolute;left:8;top:8;width:9120;height:2;visibility:visible;mso-wrap-style:square;v-text-anchor:top" coordsize="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" path="m,l9120,e" filled="f" strokecolor="#4f81bd [3204]" strokeweight="2pt">
                    <v:shadow on="t" color="black" opacity="24903f" origin=",.5" offset="0,.55556mm"/>
                    <v:path arrowok="t" o:connecttype="custom" o:connectlocs="0,0;9120,0" o:connectangles="0,0"/>
                  </v:shape>
                </v:group>
                <w10:anchorlock/>
              </v:group>
            </w:pict>
          </mc:Fallback>
        </mc:AlternateContent>
      </w:r>
    </w:p>
    <w:p w14:paraId="46C2CF71" w14:textId="77777777" w:rsidR="00DF771B" w:rsidRPr="000640A4" w:rsidRDefault="00E87AD3" w:rsidP="00F476BC">
      <w:pPr>
        <w:pStyle w:val="Heading2"/>
      </w:pPr>
      <w:bookmarkStart w:id="6" w:name="_Toc536123926"/>
      <w:r>
        <w:t>Context</w:t>
      </w:r>
      <w:bookmarkEnd w:id="6"/>
    </w:p>
    <w:p w14:paraId="3A9CFF30" w14:textId="77777777" w:rsidR="00E87AD3" w:rsidRPr="00655384" w:rsidRDefault="00E87AD3" w:rsidP="00E87AD3">
      <w:pPr>
        <w:pStyle w:val="BodyText"/>
        <w:spacing w:after="120"/>
        <w:ind w:left="0"/>
        <w:jc w:val="both"/>
        <w:rPr>
          <w:rFonts w:asciiTheme="minorHAnsi" w:eastAsia="Times New Roman" w:hAnsiTheme="minorHAnsi" w:cstheme="minorHAnsi"/>
          <w:sz w:val="22"/>
          <w:szCs w:val="22"/>
        </w:rPr>
      </w:pPr>
      <w:r>
        <w:rPr>
          <w:rFonts w:asciiTheme="minorHAnsi" w:hAnsiTheme="minorHAnsi" w:cstheme="minorHAnsi"/>
          <w:sz w:val="22"/>
          <w:szCs w:val="22"/>
          <w:shd w:val="clear" w:color="auto" w:fill="FFFFFF"/>
        </w:rPr>
        <w:t xml:space="preserve">Demographic change, its consequences and direct relationship to the lives of older people are at the heart of the work of the International Federation on Ageing.  </w:t>
      </w:r>
      <w:r w:rsidRPr="00655384">
        <w:rPr>
          <w:rFonts w:asciiTheme="minorHAnsi" w:hAnsiTheme="minorHAnsi" w:cstheme="minorHAnsi"/>
          <w:sz w:val="22"/>
          <w:szCs w:val="22"/>
        </w:rPr>
        <w:t xml:space="preserve">Never has there been such a </w:t>
      </w:r>
      <w:r>
        <w:rPr>
          <w:rFonts w:asciiTheme="minorHAnsi" w:hAnsiTheme="minorHAnsi" w:cstheme="minorHAnsi"/>
          <w:sz w:val="22"/>
          <w:szCs w:val="22"/>
        </w:rPr>
        <w:t xml:space="preserve">time </w:t>
      </w:r>
      <w:r w:rsidR="001B4F37">
        <w:rPr>
          <w:rFonts w:asciiTheme="minorHAnsi" w:hAnsiTheme="minorHAnsi" w:cstheme="minorHAnsi"/>
          <w:sz w:val="22"/>
          <w:szCs w:val="22"/>
        </w:rPr>
        <w:t xml:space="preserve">as now </w:t>
      </w:r>
      <w:r>
        <w:rPr>
          <w:rFonts w:asciiTheme="minorHAnsi" w:eastAsia="Times New Roman" w:hAnsiTheme="minorHAnsi" w:cstheme="minorHAnsi"/>
          <w:sz w:val="22"/>
          <w:szCs w:val="22"/>
        </w:rPr>
        <w:t>to</w:t>
      </w:r>
      <w:r w:rsidRPr="00655384">
        <w:rPr>
          <w:rFonts w:asciiTheme="minorHAnsi" w:eastAsia="Times New Roman" w:hAnsiTheme="minorHAnsi" w:cstheme="minorHAnsi"/>
          <w:spacing w:val="6"/>
          <w:sz w:val="22"/>
          <w:szCs w:val="22"/>
        </w:rPr>
        <w:t xml:space="preserve"> </w:t>
      </w:r>
      <w:proofErr w:type="gramStart"/>
      <w:r w:rsidRPr="00655384">
        <w:rPr>
          <w:rFonts w:asciiTheme="minorHAnsi" w:eastAsia="Times New Roman" w:hAnsiTheme="minorHAnsi" w:cstheme="minorHAnsi"/>
          <w:spacing w:val="4"/>
          <w:sz w:val="22"/>
          <w:szCs w:val="22"/>
        </w:rPr>
        <w:t>tak</w:t>
      </w:r>
      <w:r>
        <w:rPr>
          <w:rFonts w:asciiTheme="minorHAnsi" w:eastAsia="Times New Roman" w:hAnsiTheme="minorHAnsi" w:cstheme="minorHAnsi"/>
          <w:spacing w:val="4"/>
          <w:sz w:val="22"/>
          <w:szCs w:val="22"/>
        </w:rPr>
        <w:t>e</w:t>
      </w:r>
      <w:r w:rsidRPr="00655384">
        <w:rPr>
          <w:rFonts w:asciiTheme="minorHAnsi" w:eastAsia="Times New Roman" w:hAnsiTheme="minorHAnsi" w:cstheme="minorHAnsi"/>
          <w:spacing w:val="6"/>
          <w:sz w:val="22"/>
          <w:szCs w:val="22"/>
        </w:rPr>
        <w:t xml:space="preserve"> </w:t>
      </w:r>
      <w:r w:rsidRPr="00655384">
        <w:rPr>
          <w:rFonts w:asciiTheme="minorHAnsi" w:eastAsia="Times New Roman" w:hAnsiTheme="minorHAnsi" w:cstheme="minorHAnsi"/>
          <w:sz w:val="22"/>
          <w:szCs w:val="22"/>
        </w:rPr>
        <w:t>action</w:t>
      </w:r>
      <w:proofErr w:type="gramEnd"/>
      <w:r w:rsidRPr="00655384">
        <w:rPr>
          <w:rFonts w:asciiTheme="minorHAnsi" w:eastAsia="Times New Roman" w:hAnsiTheme="minorHAnsi" w:cstheme="minorHAnsi"/>
          <w:sz w:val="22"/>
          <w:szCs w:val="22"/>
        </w:rPr>
        <w:t xml:space="preserve"> </w:t>
      </w:r>
      <w:r w:rsidR="001B4F37">
        <w:rPr>
          <w:rFonts w:asciiTheme="minorHAnsi" w:eastAsia="Times New Roman" w:hAnsiTheme="minorHAnsi" w:cstheme="minorHAnsi"/>
          <w:sz w:val="22"/>
          <w:szCs w:val="22"/>
        </w:rPr>
        <w:t xml:space="preserve">through </w:t>
      </w:r>
      <w:r w:rsidRPr="00655384">
        <w:rPr>
          <w:rFonts w:asciiTheme="minorHAnsi" w:eastAsia="Times New Roman" w:hAnsiTheme="minorHAnsi" w:cstheme="minorHAnsi"/>
          <w:sz w:val="22"/>
          <w:szCs w:val="22"/>
        </w:rPr>
        <w:t>offering</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a</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menu</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of</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concrete</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steps</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adapted</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for</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use</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pacing w:val="2"/>
          <w:sz w:val="22"/>
          <w:szCs w:val="22"/>
        </w:rPr>
        <w:t>in</w:t>
      </w:r>
      <w:r w:rsidRPr="00655384">
        <w:rPr>
          <w:rFonts w:asciiTheme="minorHAnsi" w:eastAsia="Times New Roman" w:hAnsiTheme="minorHAnsi" w:cstheme="minorHAnsi"/>
          <w:spacing w:val="9"/>
          <w:sz w:val="22"/>
          <w:szCs w:val="22"/>
        </w:rPr>
        <w:t xml:space="preserve"> </w:t>
      </w:r>
      <w:r w:rsidRPr="00655384">
        <w:rPr>
          <w:rFonts w:asciiTheme="minorHAnsi" w:eastAsia="Times New Roman" w:hAnsiTheme="minorHAnsi" w:cstheme="minorHAnsi"/>
          <w:sz w:val="22"/>
          <w:szCs w:val="22"/>
        </w:rPr>
        <w:t>coun</w:t>
      </w:r>
      <w:r w:rsidRPr="00655384">
        <w:rPr>
          <w:rFonts w:asciiTheme="minorHAnsi" w:eastAsia="Times New Roman" w:hAnsiTheme="minorHAnsi" w:cstheme="minorHAnsi"/>
          <w:spacing w:val="2"/>
          <w:sz w:val="22"/>
          <w:szCs w:val="22"/>
        </w:rPr>
        <w:t xml:space="preserve">tries </w:t>
      </w:r>
      <w:r w:rsidRPr="00655384">
        <w:rPr>
          <w:rFonts w:asciiTheme="minorHAnsi" w:eastAsia="Times New Roman" w:hAnsiTheme="minorHAnsi" w:cstheme="minorHAnsi"/>
          <w:sz w:val="22"/>
          <w:szCs w:val="22"/>
        </w:rPr>
        <w:t xml:space="preserve">at </w:t>
      </w:r>
      <w:r w:rsidRPr="00655384">
        <w:rPr>
          <w:rFonts w:asciiTheme="minorHAnsi" w:eastAsia="Times New Roman" w:hAnsiTheme="minorHAnsi" w:cstheme="minorHAnsi"/>
          <w:spacing w:val="5"/>
          <w:sz w:val="22"/>
          <w:szCs w:val="22"/>
        </w:rPr>
        <w:t xml:space="preserve">all </w:t>
      </w:r>
      <w:r w:rsidRPr="00655384">
        <w:rPr>
          <w:rFonts w:asciiTheme="minorHAnsi" w:eastAsia="Times New Roman" w:hAnsiTheme="minorHAnsi" w:cstheme="minorHAnsi"/>
          <w:sz w:val="22"/>
          <w:szCs w:val="22"/>
        </w:rPr>
        <w:t>levels of economic</w:t>
      </w:r>
      <w:r w:rsidRPr="00655384">
        <w:rPr>
          <w:rFonts w:asciiTheme="minorHAnsi" w:eastAsia="Times New Roman" w:hAnsiTheme="minorHAnsi" w:cstheme="minorHAnsi"/>
          <w:spacing w:val="-16"/>
          <w:sz w:val="22"/>
          <w:szCs w:val="22"/>
        </w:rPr>
        <w:t xml:space="preserve"> </w:t>
      </w:r>
      <w:r w:rsidRPr="00655384">
        <w:rPr>
          <w:rFonts w:asciiTheme="minorHAnsi" w:eastAsia="Times New Roman" w:hAnsiTheme="minorHAnsi" w:cstheme="minorHAnsi"/>
          <w:sz w:val="22"/>
          <w:szCs w:val="22"/>
        </w:rPr>
        <w:t>development.</w:t>
      </w:r>
    </w:p>
    <w:p w14:paraId="33F6A5D0" w14:textId="77777777" w:rsidR="00E87AD3" w:rsidRPr="00177556" w:rsidRDefault="00E87AD3" w:rsidP="00E87AD3">
      <w:pPr>
        <w:pStyle w:val="BodyText"/>
        <w:spacing w:after="120"/>
        <w:ind w:left="0"/>
        <w:jc w:val="both"/>
        <w:rPr>
          <w:rFonts w:asciiTheme="minorHAnsi" w:hAnsiTheme="minorHAnsi" w:cstheme="minorHAnsi"/>
          <w:sz w:val="22"/>
          <w:szCs w:val="22"/>
          <w:shd w:val="clear" w:color="auto" w:fill="FFFFFF"/>
        </w:rPr>
      </w:pPr>
      <w:r w:rsidRPr="00036314">
        <w:rPr>
          <w:rFonts w:asciiTheme="minorHAnsi" w:hAnsiTheme="minorHAnsi" w:cstheme="minorHAnsi"/>
          <w:sz w:val="22"/>
          <w:szCs w:val="22"/>
          <w:shd w:val="clear" w:color="auto" w:fill="FFFFFF"/>
        </w:rPr>
        <w:t>In 2017, the global population surpassed 7.6 billion</w:t>
      </w:r>
      <w:r>
        <w:rPr>
          <w:rFonts w:asciiTheme="minorHAnsi" w:hAnsiTheme="minorHAnsi" w:cstheme="minorHAnsi"/>
          <w:sz w:val="22"/>
          <w:szCs w:val="22"/>
          <w:shd w:val="clear" w:color="auto" w:fill="FFFFFF"/>
        </w:rPr>
        <w:t xml:space="preserve">.  It is </w:t>
      </w:r>
      <w:r w:rsidRPr="00036314">
        <w:rPr>
          <w:rFonts w:asciiTheme="minorHAnsi" w:hAnsiTheme="minorHAnsi" w:cstheme="minorHAnsi"/>
          <w:sz w:val="22"/>
          <w:szCs w:val="22"/>
          <w:shd w:val="clear" w:color="auto" w:fill="FFFFFF"/>
        </w:rPr>
        <w:t xml:space="preserve">expected to reach 8.6 billion in 2030, 9.8 billion in 2050 and 11.2 billion in 2100.  </w:t>
      </w:r>
    </w:p>
    <w:p w14:paraId="1843DA15" w14:textId="77777777" w:rsidR="00E87AD3" w:rsidRPr="00036314" w:rsidRDefault="00E87AD3" w:rsidP="00E87AD3">
      <w:pPr>
        <w:pStyle w:val="BodyText"/>
        <w:spacing w:after="120"/>
        <w:ind w:left="0"/>
        <w:jc w:val="both"/>
        <w:rPr>
          <w:rFonts w:asciiTheme="minorHAnsi" w:hAnsiTheme="minorHAnsi" w:cstheme="minorHAnsi"/>
          <w:sz w:val="22"/>
          <w:szCs w:val="22"/>
          <w:shd w:val="clear" w:color="auto" w:fill="FFFFFF"/>
        </w:rPr>
      </w:pPr>
      <w:r w:rsidRPr="00036314">
        <w:rPr>
          <w:rFonts w:asciiTheme="minorHAnsi" w:hAnsiTheme="minorHAnsi" w:cstheme="minorHAnsi"/>
          <w:sz w:val="22"/>
          <w:szCs w:val="22"/>
          <w:shd w:val="clear" w:color="auto" w:fill="FFFFFF"/>
        </w:rPr>
        <w:t>The number of older persons in the world is projected to be 1.4 billion in 2030 and</w:t>
      </w:r>
      <w:r>
        <w:rPr>
          <w:rFonts w:asciiTheme="minorHAnsi" w:hAnsiTheme="minorHAnsi" w:cstheme="minorHAnsi"/>
          <w:sz w:val="22"/>
          <w:szCs w:val="22"/>
          <w:shd w:val="clear" w:color="auto" w:fill="FFFFFF"/>
        </w:rPr>
        <w:t xml:space="preserve"> </w:t>
      </w:r>
      <w:r w:rsidRPr="00036314">
        <w:rPr>
          <w:rStyle w:val="Emphasis"/>
          <w:rFonts w:asciiTheme="minorHAnsi" w:hAnsiTheme="minorHAnsi" w:cstheme="minorHAnsi"/>
          <w:bCs/>
          <w:i w:val="0"/>
          <w:iCs w:val="0"/>
          <w:sz w:val="22"/>
          <w:szCs w:val="22"/>
          <w:shd w:val="clear" w:color="auto" w:fill="FFFFFF"/>
        </w:rPr>
        <w:t>2.1 billion</w:t>
      </w:r>
      <w:r>
        <w:rPr>
          <w:rFonts w:asciiTheme="minorHAnsi" w:hAnsiTheme="minorHAnsi" w:cstheme="minorHAnsi"/>
          <w:sz w:val="22"/>
          <w:szCs w:val="22"/>
          <w:shd w:val="clear" w:color="auto" w:fill="FFFFFF"/>
        </w:rPr>
        <w:t xml:space="preserve"> </w:t>
      </w:r>
      <w:r w:rsidRPr="00036314">
        <w:rPr>
          <w:rFonts w:asciiTheme="minorHAnsi" w:hAnsiTheme="minorHAnsi" w:cstheme="minorHAnsi"/>
          <w:sz w:val="22"/>
          <w:szCs w:val="22"/>
          <w:shd w:val="clear" w:color="auto" w:fill="FFFFFF"/>
        </w:rPr>
        <w:t>in 2050</w:t>
      </w:r>
      <w:r w:rsidR="001B4F37">
        <w:rPr>
          <w:rFonts w:asciiTheme="minorHAnsi" w:hAnsiTheme="minorHAnsi" w:cstheme="minorHAnsi"/>
          <w:sz w:val="22"/>
          <w:szCs w:val="22"/>
          <w:shd w:val="clear" w:color="auto" w:fill="FFFFFF"/>
        </w:rPr>
        <w:t xml:space="preserve">.  It could </w:t>
      </w:r>
      <w:r w:rsidRPr="00036314">
        <w:rPr>
          <w:rFonts w:asciiTheme="minorHAnsi" w:hAnsiTheme="minorHAnsi" w:cstheme="minorHAnsi"/>
          <w:sz w:val="22"/>
          <w:szCs w:val="22"/>
          <w:shd w:val="clear" w:color="auto" w:fill="FFFFFF"/>
        </w:rPr>
        <w:t>rise to</w:t>
      </w:r>
      <w:r>
        <w:rPr>
          <w:rFonts w:asciiTheme="minorHAnsi" w:hAnsiTheme="minorHAnsi" w:cstheme="minorHAnsi"/>
          <w:sz w:val="22"/>
          <w:szCs w:val="22"/>
          <w:shd w:val="clear" w:color="auto" w:fill="FFFFFF"/>
        </w:rPr>
        <w:t xml:space="preserve"> </w:t>
      </w:r>
      <w:r w:rsidRPr="00036314">
        <w:rPr>
          <w:rStyle w:val="Emphasis"/>
          <w:rFonts w:asciiTheme="minorHAnsi" w:hAnsiTheme="minorHAnsi" w:cstheme="minorHAnsi"/>
          <w:bCs/>
          <w:i w:val="0"/>
          <w:iCs w:val="0"/>
          <w:sz w:val="22"/>
          <w:szCs w:val="22"/>
          <w:shd w:val="clear" w:color="auto" w:fill="FFFFFF"/>
        </w:rPr>
        <w:t>3.1 billion</w:t>
      </w:r>
      <w:r>
        <w:rPr>
          <w:rFonts w:asciiTheme="minorHAnsi" w:hAnsiTheme="minorHAnsi" w:cstheme="minorHAnsi"/>
          <w:sz w:val="22"/>
          <w:szCs w:val="22"/>
          <w:shd w:val="clear" w:color="auto" w:fill="FFFFFF"/>
        </w:rPr>
        <w:t xml:space="preserve"> </w:t>
      </w:r>
      <w:r w:rsidR="001B4F37">
        <w:rPr>
          <w:rFonts w:asciiTheme="minorHAnsi" w:hAnsiTheme="minorHAnsi" w:cstheme="minorHAnsi"/>
          <w:sz w:val="22"/>
          <w:szCs w:val="22"/>
          <w:shd w:val="clear" w:color="auto" w:fill="FFFFFF"/>
        </w:rPr>
        <w:t xml:space="preserve">by </w:t>
      </w:r>
      <w:r w:rsidRPr="00036314">
        <w:rPr>
          <w:rFonts w:asciiTheme="minorHAnsi" w:hAnsiTheme="minorHAnsi" w:cstheme="minorHAnsi"/>
          <w:sz w:val="22"/>
          <w:szCs w:val="22"/>
          <w:shd w:val="clear" w:color="auto" w:fill="FFFFFF"/>
        </w:rPr>
        <w:t xml:space="preserve">2100. </w:t>
      </w:r>
      <w:r>
        <w:rPr>
          <w:rFonts w:asciiTheme="minorHAnsi" w:hAnsiTheme="minorHAnsi" w:cstheme="minorHAnsi"/>
          <w:sz w:val="22"/>
          <w:szCs w:val="22"/>
          <w:shd w:val="clear" w:color="auto" w:fill="FFFFFF"/>
        </w:rPr>
        <w:t xml:space="preserve"> </w:t>
      </w:r>
      <w:r w:rsidRPr="00036314">
        <w:rPr>
          <w:rFonts w:asciiTheme="minorHAnsi" w:hAnsiTheme="minorHAnsi" w:cstheme="minorHAnsi"/>
          <w:sz w:val="22"/>
          <w:szCs w:val="22"/>
          <w:shd w:val="clear" w:color="auto" w:fill="FFFFFF"/>
        </w:rPr>
        <w:t xml:space="preserve">Globally, the number of persons aged 80 </w:t>
      </w:r>
      <w:r>
        <w:rPr>
          <w:rFonts w:asciiTheme="minorHAnsi" w:hAnsiTheme="minorHAnsi" w:cstheme="minorHAnsi"/>
          <w:sz w:val="22"/>
          <w:szCs w:val="22"/>
          <w:shd w:val="clear" w:color="auto" w:fill="FFFFFF"/>
        </w:rPr>
        <w:t xml:space="preserve">years of age </w:t>
      </w:r>
      <w:r w:rsidRPr="00036314">
        <w:rPr>
          <w:rFonts w:asciiTheme="minorHAnsi" w:hAnsiTheme="minorHAnsi" w:cstheme="minorHAnsi"/>
          <w:sz w:val="22"/>
          <w:szCs w:val="22"/>
          <w:shd w:val="clear" w:color="auto" w:fill="FFFFFF"/>
        </w:rPr>
        <w:t>or over is projected to triple by 2050, from</w:t>
      </w:r>
      <w:r>
        <w:rPr>
          <w:rFonts w:asciiTheme="minorHAnsi" w:hAnsiTheme="minorHAnsi" w:cstheme="minorHAnsi"/>
          <w:sz w:val="22"/>
          <w:szCs w:val="22"/>
          <w:shd w:val="clear" w:color="auto" w:fill="FFFFFF"/>
        </w:rPr>
        <w:t xml:space="preserve"> </w:t>
      </w:r>
      <w:r w:rsidRPr="00036314">
        <w:rPr>
          <w:rStyle w:val="Emphasis"/>
          <w:rFonts w:asciiTheme="minorHAnsi" w:hAnsiTheme="minorHAnsi" w:cstheme="minorHAnsi"/>
          <w:bCs/>
          <w:i w:val="0"/>
          <w:iCs w:val="0"/>
          <w:sz w:val="22"/>
          <w:szCs w:val="22"/>
          <w:shd w:val="clear" w:color="auto" w:fill="FFFFFF"/>
        </w:rPr>
        <w:t>137 million</w:t>
      </w:r>
      <w:r>
        <w:rPr>
          <w:rFonts w:asciiTheme="minorHAnsi" w:hAnsiTheme="minorHAnsi" w:cstheme="minorHAnsi"/>
          <w:sz w:val="22"/>
          <w:szCs w:val="22"/>
          <w:shd w:val="clear" w:color="auto" w:fill="FFFFFF"/>
        </w:rPr>
        <w:t xml:space="preserve"> </w:t>
      </w:r>
      <w:r w:rsidRPr="00036314">
        <w:rPr>
          <w:rFonts w:asciiTheme="minorHAnsi" w:hAnsiTheme="minorHAnsi" w:cstheme="minorHAnsi"/>
          <w:sz w:val="22"/>
          <w:szCs w:val="22"/>
          <w:shd w:val="clear" w:color="auto" w:fill="FFFFFF"/>
        </w:rPr>
        <w:t>in 2017 to</w:t>
      </w:r>
      <w:r>
        <w:rPr>
          <w:rFonts w:asciiTheme="minorHAnsi" w:hAnsiTheme="minorHAnsi" w:cstheme="minorHAnsi"/>
          <w:sz w:val="22"/>
          <w:szCs w:val="22"/>
          <w:shd w:val="clear" w:color="auto" w:fill="FFFFFF"/>
        </w:rPr>
        <w:t xml:space="preserve"> </w:t>
      </w:r>
      <w:r w:rsidRPr="00036314">
        <w:rPr>
          <w:rStyle w:val="Emphasis"/>
          <w:rFonts w:asciiTheme="minorHAnsi" w:hAnsiTheme="minorHAnsi" w:cstheme="minorHAnsi"/>
          <w:bCs/>
          <w:i w:val="0"/>
          <w:iCs w:val="0"/>
          <w:sz w:val="22"/>
          <w:szCs w:val="22"/>
          <w:shd w:val="clear" w:color="auto" w:fill="FFFFFF"/>
        </w:rPr>
        <w:t>425 million</w:t>
      </w:r>
      <w:r>
        <w:rPr>
          <w:rFonts w:asciiTheme="minorHAnsi" w:hAnsiTheme="minorHAnsi" w:cstheme="minorHAnsi"/>
          <w:sz w:val="22"/>
          <w:szCs w:val="22"/>
          <w:shd w:val="clear" w:color="auto" w:fill="FFFFFF"/>
        </w:rPr>
        <w:t xml:space="preserve"> </w:t>
      </w:r>
      <w:r w:rsidRPr="00036314">
        <w:rPr>
          <w:rFonts w:asciiTheme="minorHAnsi" w:hAnsiTheme="minorHAnsi" w:cstheme="minorHAnsi"/>
          <w:sz w:val="22"/>
          <w:szCs w:val="22"/>
          <w:shd w:val="clear" w:color="auto" w:fill="FFFFFF"/>
        </w:rPr>
        <w:t>in 2050.</w:t>
      </w:r>
    </w:p>
    <w:p w14:paraId="7E120FF9" w14:textId="77777777" w:rsidR="00E87AD3" w:rsidRDefault="00E87AD3" w:rsidP="00E87AD3">
      <w:pPr>
        <w:pStyle w:val="BodyText"/>
        <w:spacing w:after="120"/>
        <w:ind w:left="0"/>
        <w:jc w:val="both"/>
        <w:rPr>
          <w:rFonts w:asciiTheme="minorHAnsi" w:hAnsiTheme="minorHAnsi" w:cstheme="minorHAnsi"/>
          <w:sz w:val="22"/>
          <w:szCs w:val="22"/>
        </w:rPr>
      </w:pPr>
      <w:r w:rsidRPr="00036314">
        <w:rPr>
          <w:rFonts w:asciiTheme="minorHAnsi" w:hAnsiTheme="minorHAnsi" w:cstheme="minorHAnsi"/>
          <w:sz w:val="22"/>
          <w:szCs w:val="22"/>
          <w:shd w:val="clear" w:color="auto" w:fill="FFFFFF"/>
        </w:rPr>
        <w:t>The implications and management of rapid population growth, as well as specific population-related themes are central to development efforts.</w:t>
      </w:r>
      <w:r w:rsidRPr="00036314">
        <w:rPr>
          <w:rFonts w:asciiTheme="minorHAnsi" w:hAnsiTheme="minorHAnsi" w:cstheme="minorHAnsi"/>
          <w:sz w:val="22"/>
          <w:szCs w:val="22"/>
        </w:rPr>
        <w:t xml:space="preserve">  For</w:t>
      </w:r>
      <w:r w:rsidRPr="00036314">
        <w:rPr>
          <w:rFonts w:asciiTheme="minorHAnsi" w:hAnsiTheme="minorHAnsi" w:cstheme="minorHAnsi"/>
          <w:w w:val="111"/>
          <w:sz w:val="22"/>
          <w:szCs w:val="22"/>
        </w:rPr>
        <w:t xml:space="preserve"> </w:t>
      </w:r>
      <w:r w:rsidRPr="00036314">
        <w:rPr>
          <w:rFonts w:asciiTheme="minorHAnsi" w:hAnsiTheme="minorHAnsi" w:cstheme="minorHAnsi"/>
          <w:sz w:val="22"/>
          <w:szCs w:val="22"/>
        </w:rPr>
        <w:t>the first time in history, most people can expect to live beyond 60 years of age; and the consequences for</w:t>
      </w:r>
      <w:r w:rsidRPr="00036314">
        <w:rPr>
          <w:rFonts w:asciiTheme="minorHAnsi" w:hAnsiTheme="minorHAnsi" w:cstheme="minorHAnsi"/>
          <w:w w:val="111"/>
          <w:sz w:val="22"/>
          <w:szCs w:val="22"/>
        </w:rPr>
        <w:t xml:space="preserve"> </w:t>
      </w:r>
      <w:r w:rsidRPr="00036314">
        <w:rPr>
          <w:rFonts w:asciiTheme="minorHAnsi" w:hAnsiTheme="minorHAnsi" w:cstheme="minorHAnsi"/>
          <w:sz w:val="22"/>
          <w:szCs w:val="22"/>
        </w:rPr>
        <w:t>health, health systems, their workforce and budgets are profound.</w:t>
      </w:r>
    </w:p>
    <w:p w14:paraId="15FBB414" w14:textId="77777777" w:rsidR="00E87AD3" w:rsidRPr="000640A4" w:rsidRDefault="00E87AD3" w:rsidP="00F476BC">
      <w:pPr>
        <w:pStyle w:val="Heading2"/>
      </w:pPr>
      <w:bookmarkStart w:id="7" w:name="_Toc536123927"/>
      <w:r w:rsidRPr="000640A4">
        <w:t xml:space="preserve">Our </w:t>
      </w:r>
      <w:r w:rsidRPr="00F476BC">
        <w:t>history</w:t>
      </w:r>
      <w:bookmarkEnd w:id="7"/>
    </w:p>
    <w:p w14:paraId="7438170A" w14:textId="77777777" w:rsidR="00232A7F" w:rsidRPr="00232A7F" w:rsidRDefault="00232A7F" w:rsidP="00232A7F">
      <w:pPr>
        <w:spacing w:after="120"/>
        <w:jc w:val="both"/>
        <w:textAlignment w:val="baseline"/>
        <w:rPr>
          <w:rFonts w:eastAsia="Times New Roman" w:cstheme="minorHAnsi"/>
          <w:lang w:eastAsia="en-CA"/>
        </w:rPr>
      </w:pPr>
      <w:r w:rsidRPr="00232A7F">
        <w:rPr>
          <w:rFonts w:eastAsia="Times New Roman" w:cstheme="minorHAnsi"/>
          <w:bCs/>
          <w:bdr w:val="none" w:sz="0" w:space="0" w:color="auto" w:frame="1"/>
          <w:lang w:eastAsia="en-CA"/>
        </w:rPr>
        <w:t>The International Federation on Ageing</w:t>
      </w:r>
      <w:r w:rsidR="00971B91">
        <w:rPr>
          <w:rFonts w:eastAsia="Times New Roman" w:cstheme="minorHAnsi"/>
          <w:bdr w:val="none" w:sz="0" w:space="0" w:color="auto" w:frame="1"/>
          <w:lang w:eastAsia="en-CA"/>
        </w:rPr>
        <w:t xml:space="preserve"> </w:t>
      </w:r>
      <w:r w:rsidRPr="00232A7F">
        <w:rPr>
          <w:rFonts w:eastAsia="Times New Roman" w:cstheme="minorHAnsi"/>
          <w:bdr w:val="none" w:sz="0" w:space="0" w:color="auto" w:frame="1"/>
          <w:lang w:eastAsia="en-CA"/>
        </w:rPr>
        <w:t xml:space="preserve">(IFA) is an international non-governmental organization with a membership base comprising government, </w:t>
      </w:r>
      <w:r w:rsidR="003B3D58" w:rsidRPr="0022429D">
        <w:rPr>
          <w:rFonts w:cstheme="minorHAnsi"/>
          <w:color w:val="000000"/>
          <w:shd w:val="clear" w:color="auto" w:fill="FFFFFF"/>
        </w:rPr>
        <w:t>non-governmental organizations (NGOs)</w:t>
      </w:r>
      <w:r w:rsidRPr="00232A7F">
        <w:rPr>
          <w:rFonts w:eastAsia="Times New Roman" w:cstheme="minorHAnsi"/>
          <w:bdr w:val="none" w:sz="0" w:space="0" w:color="auto" w:frame="1"/>
          <w:lang w:eastAsia="en-CA"/>
        </w:rPr>
        <w:t>, academics, industry, and individuals in more than 70 countries.  The IFA began operations in 1973, at a time when the social and economic impact of population ageing was only</w:t>
      </w:r>
      <w:r w:rsidR="00AC26D9">
        <w:rPr>
          <w:rFonts w:eastAsia="Times New Roman" w:cstheme="minorHAnsi"/>
          <w:bdr w:val="none" w:sz="0" w:space="0" w:color="auto" w:frame="1"/>
          <w:lang w:eastAsia="en-CA"/>
        </w:rPr>
        <w:t xml:space="preserve"> </w:t>
      </w:r>
      <w:r w:rsidRPr="00232A7F">
        <w:rPr>
          <w:rFonts w:eastAsia="Times New Roman" w:cstheme="minorHAnsi"/>
          <w:bdr w:val="none" w:sz="0" w:space="0" w:color="auto" w:frame="1"/>
          <w:lang w:eastAsia="en-CA"/>
        </w:rPr>
        <w:t>beginning to be understood by governments around the world.</w:t>
      </w:r>
    </w:p>
    <w:p w14:paraId="26D8C82E" w14:textId="77777777" w:rsidR="00E87AD3" w:rsidRDefault="00E87AD3" w:rsidP="00232A7F">
      <w:pPr>
        <w:spacing w:after="120"/>
        <w:jc w:val="both"/>
        <w:textAlignment w:val="baseline"/>
        <w:rPr>
          <w:rFonts w:cstheme="minorHAnsi"/>
          <w:color w:val="000000"/>
          <w:shd w:val="clear" w:color="auto" w:fill="FFFFFF"/>
        </w:rPr>
      </w:pPr>
      <w:r w:rsidRPr="0022429D">
        <w:rPr>
          <w:rFonts w:cstheme="minorHAnsi"/>
          <w:color w:val="000000"/>
          <w:shd w:val="clear" w:color="auto" w:fill="FFFFFF"/>
        </w:rPr>
        <w:t xml:space="preserve">The first time that </w:t>
      </w:r>
      <w:r w:rsidR="003B3D58">
        <w:rPr>
          <w:rFonts w:cstheme="minorHAnsi"/>
          <w:color w:val="000000"/>
          <w:shd w:val="clear" w:color="auto" w:fill="FFFFFF"/>
        </w:rPr>
        <w:t xml:space="preserve">NGOs </w:t>
      </w:r>
      <w:r w:rsidRPr="0022429D">
        <w:rPr>
          <w:rFonts w:cstheme="minorHAnsi"/>
          <w:color w:val="000000"/>
          <w:shd w:val="clear" w:color="auto" w:fill="FFFFFF"/>
        </w:rPr>
        <w:t>took a role in formal U</w:t>
      </w:r>
      <w:r w:rsidR="003B3D58">
        <w:rPr>
          <w:rFonts w:cstheme="minorHAnsi"/>
          <w:color w:val="000000"/>
          <w:shd w:val="clear" w:color="auto" w:fill="FFFFFF"/>
        </w:rPr>
        <w:t xml:space="preserve">nited </w:t>
      </w:r>
      <w:r w:rsidRPr="0022429D">
        <w:rPr>
          <w:rFonts w:cstheme="minorHAnsi"/>
          <w:color w:val="000000"/>
          <w:shd w:val="clear" w:color="auto" w:fill="FFFFFF"/>
        </w:rPr>
        <w:t>N</w:t>
      </w:r>
      <w:r w:rsidR="003B3D58">
        <w:rPr>
          <w:rFonts w:cstheme="minorHAnsi"/>
          <w:color w:val="000000"/>
          <w:shd w:val="clear" w:color="auto" w:fill="FFFFFF"/>
        </w:rPr>
        <w:t>ations (UN)</w:t>
      </w:r>
      <w:r w:rsidRPr="0022429D">
        <w:rPr>
          <w:rFonts w:cstheme="minorHAnsi"/>
          <w:color w:val="000000"/>
          <w:shd w:val="clear" w:color="auto" w:fill="FFFFFF"/>
        </w:rPr>
        <w:t xml:space="preserve"> deliberations was through the Economic and Social Council (ECOSOC) in 1946.  Article 71 of the UN Charter opened the door for suitable arrangements for consultation with NGOs.  This relationship with ECOSOC is governed today by</w:t>
      </w:r>
      <w:r w:rsidR="00AC26D9">
        <w:rPr>
          <w:rFonts w:cstheme="minorHAnsi"/>
          <w:color w:val="000000"/>
          <w:shd w:val="clear" w:color="auto" w:fill="FFFFFF"/>
        </w:rPr>
        <w:t xml:space="preserve"> </w:t>
      </w:r>
      <w:hyperlink r:id="rId16" w:history="1">
        <w:r w:rsidRPr="0022429D">
          <w:rPr>
            <w:rStyle w:val="Hyperlink"/>
            <w:rFonts w:cstheme="minorHAnsi"/>
            <w:color w:val="124C8D"/>
            <w:shd w:val="clear" w:color="auto" w:fill="FFFFFF"/>
          </w:rPr>
          <w:t>ECOSOC resolution 1996/31</w:t>
        </w:r>
      </w:hyperlink>
      <w:r>
        <w:rPr>
          <w:rFonts w:cstheme="minorHAnsi"/>
          <w:color w:val="000000"/>
          <w:shd w:val="clear" w:color="auto" w:fill="FFFFFF"/>
        </w:rPr>
        <w:t xml:space="preserve">.  </w:t>
      </w:r>
      <w:r w:rsidR="00AC26D9" w:rsidRPr="0022429D">
        <w:rPr>
          <w:rFonts w:cstheme="minorHAnsi"/>
          <w:color w:val="000000"/>
          <w:shd w:val="clear" w:color="auto" w:fill="FFFFFF"/>
        </w:rPr>
        <w:t xml:space="preserve">International, regional and national NGOs, non-profit public or voluntary organizations are eligible to obtain consultative status. </w:t>
      </w:r>
      <w:r w:rsidR="00AC26D9">
        <w:rPr>
          <w:rFonts w:cstheme="minorHAnsi"/>
          <w:color w:val="000000"/>
          <w:shd w:val="clear" w:color="auto" w:fill="FFFFFF"/>
        </w:rPr>
        <w:t xml:space="preserve"> </w:t>
      </w:r>
      <w:r w:rsidR="00AC26D9" w:rsidRPr="0022429D">
        <w:rPr>
          <w:rFonts w:cstheme="minorHAnsi"/>
          <w:color w:val="000000"/>
          <w:shd w:val="clear" w:color="auto" w:fill="FFFFFF"/>
        </w:rPr>
        <w:t xml:space="preserve">There are three categories of status: </w:t>
      </w:r>
      <w:r w:rsidR="003B3D58">
        <w:rPr>
          <w:rFonts w:cstheme="minorHAnsi"/>
          <w:color w:val="000000"/>
          <w:shd w:val="clear" w:color="auto" w:fill="FFFFFF"/>
        </w:rPr>
        <w:t>g</w:t>
      </w:r>
      <w:r w:rsidR="00AC26D9" w:rsidRPr="0022429D">
        <w:rPr>
          <w:rFonts w:cstheme="minorHAnsi"/>
          <w:color w:val="000000"/>
          <w:shd w:val="clear" w:color="auto" w:fill="FFFFFF"/>
        </w:rPr>
        <w:t xml:space="preserve">eneral, special and roster consultative status.  </w:t>
      </w:r>
    </w:p>
    <w:p w14:paraId="658455C4" w14:textId="77777777" w:rsidR="00232A7F" w:rsidRPr="00232A7F" w:rsidRDefault="00232A7F" w:rsidP="00232A7F">
      <w:pPr>
        <w:spacing w:after="120"/>
        <w:jc w:val="both"/>
        <w:textAlignment w:val="baseline"/>
        <w:rPr>
          <w:rFonts w:eastAsia="Times New Roman" w:cstheme="minorHAnsi"/>
          <w:bdr w:val="none" w:sz="0" w:space="0" w:color="auto" w:frame="1"/>
          <w:lang w:eastAsia="en-CA"/>
        </w:rPr>
      </w:pPr>
      <w:r w:rsidRPr="00232A7F">
        <w:rPr>
          <w:rFonts w:eastAsia="Times New Roman" w:cstheme="minorHAnsi"/>
          <w:bdr w:val="none" w:sz="0" w:space="0" w:color="auto" w:frame="1"/>
          <w:lang w:eastAsia="en-CA"/>
        </w:rPr>
        <w:t>The IFA has general consultative status at the United Nations and its agencies and is in formal relations with the World Health Organization.  The IFA has been involved in drafting key initiatives such as the UN Principles for Older Persons, actively advocating for</w:t>
      </w:r>
      <w:r w:rsidR="00AC26D9">
        <w:rPr>
          <w:rFonts w:eastAsia="Times New Roman" w:cstheme="minorHAnsi"/>
          <w:bdr w:val="none" w:sz="0" w:space="0" w:color="auto" w:frame="1"/>
          <w:lang w:eastAsia="en-CA"/>
        </w:rPr>
        <w:t xml:space="preserve"> </w:t>
      </w:r>
      <w:r w:rsidRPr="00232A7F">
        <w:rPr>
          <w:rFonts w:eastAsia="Times New Roman" w:cstheme="minorHAnsi"/>
          <w:bdr w:val="none" w:sz="0" w:space="0" w:color="auto" w:frame="1"/>
          <w:lang w:eastAsia="en-CA"/>
        </w:rPr>
        <w:t>older people</w:t>
      </w:r>
      <w:r w:rsidR="00AC26D9">
        <w:rPr>
          <w:rFonts w:eastAsia="Times New Roman" w:cstheme="minorHAnsi"/>
          <w:bdr w:val="none" w:sz="0" w:space="0" w:color="auto" w:frame="1"/>
          <w:lang w:eastAsia="en-CA"/>
        </w:rPr>
        <w:t xml:space="preserve"> </w:t>
      </w:r>
      <w:r w:rsidRPr="00232A7F">
        <w:rPr>
          <w:rFonts w:eastAsia="Times New Roman" w:cstheme="minorHAnsi"/>
          <w:bdr w:val="none" w:sz="0" w:space="0" w:color="auto" w:frame="1"/>
          <w:lang w:eastAsia="en-CA"/>
        </w:rPr>
        <w:t>to be recognized in the Sustainable Development Goals (SDGs) and maintaining a strong voice</w:t>
      </w:r>
      <w:r w:rsidR="00AC26D9">
        <w:rPr>
          <w:rFonts w:eastAsia="Times New Roman" w:cstheme="minorHAnsi"/>
          <w:bdr w:val="none" w:sz="0" w:space="0" w:color="auto" w:frame="1"/>
          <w:lang w:eastAsia="en-CA"/>
        </w:rPr>
        <w:t xml:space="preserve"> </w:t>
      </w:r>
      <w:r w:rsidRPr="00232A7F">
        <w:rPr>
          <w:rFonts w:eastAsia="Times New Roman" w:cstheme="minorHAnsi"/>
          <w:bdr w:val="none" w:sz="0" w:space="0" w:color="auto" w:frame="1"/>
          <w:lang w:eastAsia="en-CA"/>
        </w:rPr>
        <w:t xml:space="preserve">in the dialogue on how to best protect the rights of older people globally.  </w:t>
      </w:r>
    </w:p>
    <w:p w14:paraId="20DB1DDE" w14:textId="77777777" w:rsidR="003B3D58" w:rsidRDefault="00232A7F" w:rsidP="003B3D58">
      <w:pPr>
        <w:spacing w:after="120"/>
        <w:jc w:val="both"/>
        <w:rPr>
          <w:rFonts w:ascii="Calibri" w:eastAsia="Calibri" w:hAnsi="Calibri"/>
          <w:color w:val="000008"/>
          <w:sz w:val="24"/>
          <w:szCs w:val="24"/>
        </w:rPr>
      </w:pPr>
      <w:r w:rsidRPr="00232A7F">
        <w:rPr>
          <w:rFonts w:eastAsia="Times New Roman" w:cstheme="minorHAnsi"/>
          <w:lang w:eastAsia="en-CA"/>
        </w:rPr>
        <w:t xml:space="preserve">The IFAs vision </w:t>
      </w:r>
      <w:r w:rsidRPr="00307C6A">
        <w:rPr>
          <w:rFonts w:eastAsia="Times New Roman" w:cstheme="minorHAnsi"/>
          <w:lang w:eastAsia="en-CA"/>
        </w:rPr>
        <w:t>“</w:t>
      </w:r>
      <w:bookmarkStart w:id="8" w:name="_Hlk534165566"/>
      <w:r w:rsidRPr="00307C6A">
        <w:rPr>
          <w:rFonts w:eastAsia="Times New Roman" w:cstheme="minorHAnsi"/>
          <w:lang w:eastAsia="en-CA"/>
        </w:rPr>
        <w:t>a world of healthy older people whose rights and choices are both protected and respected”</w:t>
      </w:r>
      <w:r w:rsidRPr="00232A7F">
        <w:rPr>
          <w:rFonts w:eastAsia="Times New Roman" w:cstheme="minorHAnsi"/>
          <w:i/>
          <w:lang w:eastAsia="en-CA"/>
        </w:rPr>
        <w:t xml:space="preserve"> </w:t>
      </w:r>
      <w:bookmarkEnd w:id="8"/>
      <w:r w:rsidRPr="00232A7F">
        <w:rPr>
          <w:rFonts w:eastAsia="Times New Roman" w:cstheme="minorHAnsi"/>
          <w:lang w:eastAsia="en-CA"/>
        </w:rPr>
        <w:t xml:space="preserve">is aspired through the primary goal </w:t>
      </w:r>
      <w:r w:rsidRPr="00232A7F">
        <w:rPr>
          <w:rFonts w:eastAsia="Times New Roman" w:cstheme="minorHAnsi"/>
          <w:bCs/>
          <w:bdr w:val="none" w:sz="0" w:space="0" w:color="auto" w:frame="1"/>
          <w:lang w:eastAsia="en-CA"/>
        </w:rPr>
        <w:t xml:space="preserve">to be </w:t>
      </w:r>
      <w:r w:rsidRPr="00232A7F">
        <w:rPr>
          <w:rFonts w:eastAsia="Times New Roman" w:cstheme="minorHAnsi"/>
          <w:lang w:eastAsia="en-CA"/>
        </w:rPr>
        <w:t xml:space="preserve">the </w:t>
      </w:r>
      <w:r w:rsidR="003B3D58">
        <w:rPr>
          <w:rFonts w:ascii="Calibri" w:eastAsia="Calibri" w:hAnsi="Calibri"/>
          <w:color w:val="000008"/>
          <w:sz w:val="24"/>
          <w:szCs w:val="24"/>
        </w:rPr>
        <w:t>g</w:t>
      </w:r>
      <w:r w:rsidR="003B3D58" w:rsidRPr="005241E9">
        <w:rPr>
          <w:rFonts w:ascii="Calibri" w:eastAsia="Calibri" w:hAnsi="Calibri"/>
          <w:color w:val="000008"/>
          <w:sz w:val="24"/>
          <w:szCs w:val="24"/>
        </w:rPr>
        <w:t>lobal point of connection</w:t>
      </w:r>
      <w:r w:rsidR="003B3D58">
        <w:rPr>
          <w:rFonts w:ascii="Calibri" w:eastAsia="Calibri" w:hAnsi="Calibri"/>
          <w:color w:val="000008"/>
          <w:sz w:val="24"/>
          <w:szCs w:val="24"/>
        </w:rPr>
        <w:t xml:space="preserve">, engagement and networks of </w:t>
      </w:r>
      <w:r w:rsidR="003B3D58" w:rsidRPr="005241E9">
        <w:rPr>
          <w:rFonts w:ascii="Calibri" w:eastAsia="Calibri" w:hAnsi="Calibri"/>
          <w:color w:val="000008"/>
          <w:sz w:val="24"/>
          <w:szCs w:val="24"/>
        </w:rPr>
        <w:t>experts and expertise to influence and shape age-related policy</w:t>
      </w:r>
    </w:p>
    <w:p w14:paraId="11158313" w14:textId="77777777" w:rsidR="00232A7F" w:rsidRPr="00232A7F" w:rsidRDefault="00232A7F" w:rsidP="00232A7F">
      <w:pPr>
        <w:spacing w:after="120"/>
        <w:jc w:val="both"/>
        <w:textAlignment w:val="baseline"/>
        <w:rPr>
          <w:rFonts w:eastAsia="Times New Roman" w:cstheme="minorHAnsi"/>
          <w:lang w:eastAsia="en-CA"/>
        </w:rPr>
      </w:pPr>
      <w:r w:rsidRPr="00232A7F">
        <w:rPr>
          <w:rFonts w:eastAsia="Times New Roman" w:cstheme="minorHAnsi"/>
          <w:lang w:eastAsia="en-CA"/>
        </w:rPr>
        <w:t xml:space="preserve">Key historical </w:t>
      </w:r>
      <w:r w:rsidR="007F4AF0">
        <w:rPr>
          <w:rFonts w:eastAsia="Times New Roman" w:cstheme="minorHAnsi"/>
          <w:lang w:eastAsia="en-CA"/>
        </w:rPr>
        <w:t xml:space="preserve">IFA </w:t>
      </w:r>
      <w:r w:rsidRPr="00232A7F">
        <w:rPr>
          <w:rFonts w:eastAsia="Times New Roman" w:cstheme="minorHAnsi"/>
          <w:lang w:eastAsia="en-CA"/>
        </w:rPr>
        <w:t>initiatives include:</w:t>
      </w:r>
    </w:p>
    <w:p w14:paraId="015236F0" w14:textId="77777777" w:rsidR="00232A7F" w:rsidRPr="00232A7F" w:rsidRDefault="00232A7F" w:rsidP="00232A7F">
      <w:pPr>
        <w:widowControl/>
        <w:numPr>
          <w:ilvl w:val="0"/>
          <w:numId w:val="15"/>
        </w:numPr>
        <w:spacing w:after="120"/>
        <w:jc w:val="both"/>
        <w:textAlignment w:val="baseline"/>
        <w:rPr>
          <w:rFonts w:eastAsia="Times New Roman" w:cstheme="minorHAnsi"/>
          <w:lang w:eastAsia="en-CA"/>
        </w:rPr>
      </w:pPr>
      <w:r w:rsidRPr="00232A7F">
        <w:rPr>
          <w:rFonts w:eastAsia="Times New Roman" w:cstheme="minorHAnsi"/>
          <w:lang w:eastAsia="en-CA"/>
        </w:rPr>
        <w:t>The Declaration of the Rights and Responsibilities of Older Persons was first published in 1990 and thereafter adopted by the United Nations General Assembly in 1991 as the United Nations Principles for Older People</w:t>
      </w:r>
    </w:p>
    <w:p w14:paraId="4A125028" w14:textId="77777777" w:rsidR="00232A7F" w:rsidRDefault="00232A7F" w:rsidP="00232A7F">
      <w:pPr>
        <w:widowControl/>
        <w:numPr>
          <w:ilvl w:val="0"/>
          <w:numId w:val="15"/>
        </w:numPr>
        <w:spacing w:after="120"/>
        <w:jc w:val="both"/>
        <w:textAlignment w:val="baseline"/>
        <w:rPr>
          <w:rFonts w:eastAsia="Times New Roman" w:cstheme="minorHAnsi"/>
          <w:lang w:eastAsia="en-CA"/>
        </w:rPr>
      </w:pPr>
      <w:r w:rsidRPr="00232A7F">
        <w:rPr>
          <w:rFonts w:eastAsia="Times New Roman" w:cstheme="minorHAnsi"/>
          <w:lang w:eastAsia="en-CA"/>
        </w:rPr>
        <w:t>In Montreal in 1999, the IFA’s Fourth Global Conference brought together Ministers responsible for ageing issues from 61 countries.  This successful meeting resulted in the production of The Montreal Declaration on the Rights and Duties of Older People</w:t>
      </w:r>
    </w:p>
    <w:p w14:paraId="3B99E680" w14:textId="77777777" w:rsidR="00E87AD3" w:rsidRDefault="00E87AD3" w:rsidP="00E87AD3">
      <w:pPr>
        <w:widowControl/>
        <w:spacing w:after="120"/>
        <w:jc w:val="both"/>
        <w:textAlignment w:val="baseline"/>
        <w:rPr>
          <w:rFonts w:eastAsia="Times New Roman" w:cstheme="minorHAnsi"/>
          <w:lang w:eastAsia="en-CA"/>
        </w:rPr>
      </w:pPr>
    </w:p>
    <w:p w14:paraId="1A2C84E2" w14:textId="77777777" w:rsidR="00E87AD3" w:rsidRDefault="00E87AD3">
      <w:pPr>
        <w:rPr>
          <w:rFonts w:ascii="Calibri" w:eastAsia="Calibri" w:hAnsi="Calibri"/>
          <w:b/>
          <w:bCs/>
          <w:sz w:val="28"/>
          <w:szCs w:val="28"/>
        </w:rPr>
      </w:pPr>
      <w:r>
        <w:br w:type="page"/>
      </w:r>
    </w:p>
    <w:p w14:paraId="38F29769" w14:textId="77777777" w:rsidR="00E87AD3" w:rsidRPr="008365E1" w:rsidRDefault="00E87AD3" w:rsidP="00E87AD3">
      <w:pPr>
        <w:pStyle w:val="Heading1"/>
      </w:pPr>
      <w:bookmarkStart w:id="9" w:name="_Toc536123928"/>
      <w:r>
        <w:lastRenderedPageBreak/>
        <w:t>Pillars of the Strategic Plan</w:t>
      </w:r>
      <w:bookmarkEnd w:id="9"/>
    </w:p>
    <w:p w14:paraId="4DA771A8" w14:textId="77777777" w:rsidR="00E87AD3" w:rsidRDefault="00E87AD3" w:rsidP="00E87AD3">
      <w:pPr>
        <w:spacing w:after="120"/>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603485C7" wp14:editId="59FD16C2">
                <wp:extent cx="5800725" cy="9525"/>
                <wp:effectExtent l="38100" t="38100" r="47625" b="85725"/>
                <wp:docPr id="2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9525"/>
                          <a:chOff x="0" y="0"/>
                          <a:chExt cx="9135" cy="15"/>
                        </a:xfrm>
                      </wpg:grpSpPr>
                      <wpg:grpSp>
                        <wpg:cNvPr id="27" name="Group 37"/>
                        <wpg:cNvGrpSpPr>
                          <a:grpSpLocks/>
                        </wpg:cNvGrpSpPr>
                        <wpg:grpSpPr bwMode="auto">
                          <a:xfrm>
                            <a:off x="8" y="8"/>
                            <a:ext cx="9120" cy="2"/>
                            <a:chOff x="8" y="8"/>
                            <a:chExt cx="9120" cy="2"/>
                          </a:xfrm>
                        </wpg:grpSpPr>
                        <wps:wsp>
                          <wps:cNvPr id="28" name="Freeform 38"/>
                          <wps:cNvSpPr>
                            <a:spLocks/>
                          </wps:cNvSpPr>
                          <wps:spPr bwMode="auto">
                            <a:xfrm>
                              <a:off x="8" y="8"/>
                              <a:ext cx="9120" cy="2"/>
                            </a:xfrm>
                            <a:custGeom>
                              <a:avLst/>
                              <a:gdLst>
                                <a:gd name="T0" fmla="+- 0 8 8"/>
                                <a:gd name="T1" fmla="*/ T0 w 9120"/>
                                <a:gd name="T2" fmla="+- 0 9128 8"/>
                                <a:gd name="T3" fmla="*/ T2 w 9120"/>
                              </a:gdLst>
                              <a:ahLst/>
                              <a:cxnLst>
                                <a:cxn ang="0">
                                  <a:pos x="T1" y="0"/>
                                </a:cxn>
                                <a:cxn ang="0">
                                  <a:pos x="T3" y="0"/>
                                </a:cxn>
                              </a:cxnLst>
                              <a:rect l="0" t="0" r="r" b="b"/>
                              <a:pathLst>
                                <a:path w="9120">
                                  <a:moveTo>
                                    <a:pt x="0" y="0"/>
                                  </a:moveTo>
                                  <a:lnTo>
                                    <a:pt x="9120" y="0"/>
                                  </a:lnTo>
                                </a:path>
                              </a:pathLst>
                            </a:custGeom>
                            <a:ln>
                              <a:headEnd/>
                              <a:tailEnd/>
                            </a:ln>
                          </wps:spPr>
                          <wps:style>
                            <a:lnRef idx="2">
                              <a:schemeClr val="accent1"/>
                            </a:lnRef>
                            <a:fillRef idx="0">
                              <a:schemeClr val="accent1"/>
                            </a:fillRef>
                            <a:effectRef idx="1">
                              <a:schemeClr val="accent1"/>
                            </a:effectRef>
                            <a:fontRef idx="minor">
                              <a:schemeClr val="tx1"/>
                            </a:fontRef>
                          </wps:style>
                          <wps:bodyPr rot="0" vert="horz" wrap="square" lIns="91440" tIns="45720" rIns="91440" bIns="45720" anchor="t" anchorCtr="0" upright="1">
                            <a:noAutofit/>
                          </wps:bodyPr>
                        </wps:wsp>
                      </wpg:grpSp>
                    </wpg:wgp>
                  </a:graphicData>
                </a:graphic>
              </wp:inline>
            </w:drawing>
          </mc:Choice>
          <mc:Fallback>
            <w:pict>
              <v:group w14:anchorId="59C3DB28" id="Group 36" o:spid="_x0000_s1026" style="width:456.75pt;height:.75pt;mso-position-horizontal-relative:char;mso-position-vertical-relative:line" coordsize="9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">
                <v:group id="Group 37" o:spid="_x0000_s1027" style="position:absolute;left:8;top:8;width:9120;height:2" coordorigin="8,8" coordsize="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8" o:spid="_x0000_s1028" style="position:absolute;left:8;top:8;width:9120;height:2;visibility:visible;mso-wrap-style:square;v-text-anchor:top" coordsize="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" path="m,l9120,e" filled="f" strokecolor="#4f81bd [3204]" strokeweight="2pt">
                    <v:shadow on="t" color="black" opacity="24903f" origin=",.5" offset="0,.55556mm"/>
                    <v:path arrowok="t" o:connecttype="custom" o:connectlocs="0,0;9120,0" o:connectangles="0,0"/>
                  </v:shape>
                </v:group>
                <w10:anchorlock/>
              </v:group>
            </w:pict>
          </mc:Fallback>
        </mc:AlternateContent>
      </w:r>
    </w:p>
    <w:p w14:paraId="2BC0240E" w14:textId="77777777" w:rsidR="00697CA4" w:rsidRDefault="00945553" w:rsidP="002F7DA7">
      <w:pPr>
        <w:pStyle w:val="BodyText"/>
        <w:spacing w:after="120"/>
        <w:ind w:left="0"/>
        <w:jc w:val="both"/>
        <w:rPr>
          <w:rStyle w:val="Hyperlink"/>
          <w:rFonts w:asciiTheme="minorHAnsi" w:hAnsiTheme="minorHAnsi" w:cstheme="minorHAnsi"/>
          <w:color w:val="auto"/>
          <w:sz w:val="22"/>
          <w:szCs w:val="22"/>
          <w:u w:val="none"/>
        </w:rPr>
      </w:pPr>
      <w:r>
        <w:rPr>
          <w:sz w:val="22"/>
          <w:szCs w:val="22"/>
        </w:rPr>
        <w:t xml:space="preserve">The IFA Strategic Plan is </w:t>
      </w:r>
      <w:r w:rsidR="00697CA4">
        <w:rPr>
          <w:sz w:val="22"/>
          <w:szCs w:val="22"/>
        </w:rPr>
        <w:t>grounded in a rights-based approach</w:t>
      </w:r>
      <w:r w:rsidR="00D415C7">
        <w:rPr>
          <w:sz w:val="22"/>
          <w:szCs w:val="22"/>
        </w:rPr>
        <w:t xml:space="preserve">, </w:t>
      </w:r>
      <w:r w:rsidR="00697CA4">
        <w:rPr>
          <w:sz w:val="22"/>
          <w:szCs w:val="22"/>
        </w:rPr>
        <w:t xml:space="preserve">underpinned by the </w:t>
      </w:r>
      <w:hyperlink r:id="rId17" w:history="1">
        <w:r w:rsidRPr="00D415C7">
          <w:rPr>
            <w:rStyle w:val="Hyperlink"/>
            <w:sz w:val="22"/>
            <w:szCs w:val="22"/>
          </w:rPr>
          <w:t>U</w:t>
        </w:r>
        <w:r w:rsidR="00697CA4" w:rsidRPr="00D415C7">
          <w:rPr>
            <w:rStyle w:val="Hyperlink"/>
            <w:sz w:val="22"/>
            <w:szCs w:val="22"/>
          </w:rPr>
          <w:t xml:space="preserve">nited </w:t>
        </w:r>
        <w:r w:rsidRPr="00D415C7">
          <w:rPr>
            <w:rStyle w:val="Hyperlink"/>
            <w:sz w:val="22"/>
            <w:szCs w:val="22"/>
          </w:rPr>
          <w:t>Principle</w:t>
        </w:r>
        <w:r w:rsidR="00697CA4" w:rsidRPr="00D415C7">
          <w:rPr>
            <w:rStyle w:val="Hyperlink"/>
            <w:sz w:val="22"/>
            <w:szCs w:val="22"/>
          </w:rPr>
          <w:t>s</w:t>
        </w:r>
        <w:r w:rsidRPr="00D415C7">
          <w:rPr>
            <w:rStyle w:val="Hyperlink"/>
            <w:sz w:val="22"/>
            <w:szCs w:val="22"/>
          </w:rPr>
          <w:t xml:space="preserve"> for Older People</w:t>
        </w:r>
      </w:hyperlink>
      <w:r w:rsidR="005651F4">
        <w:rPr>
          <w:sz w:val="22"/>
          <w:szCs w:val="22"/>
        </w:rPr>
        <w:t xml:space="preserve"> and </w:t>
      </w:r>
      <w:r w:rsidR="00D415C7">
        <w:rPr>
          <w:sz w:val="22"/>
          <w:szCs w:val="22"/>
        </w:rPr>
        <w:t xml:space="preserve">aligned with the </w:t>
      </w:r>
      <w:r w:rsidR="00697CA4" w:rsidRPr="00697CA4">
        <w:rPr>
          <w:rStyle w:val="Hyperlink"/>
          <w:rFonts w:asciiTheme="minorHAnsi" w:hAnsiTheme="minorHAnsi" w:cstheme="minorHAnsi"/>
          <w:color w:val="auto"/>
          <w:sz w:val="22"/>
          <w:szCs w:val="22"/>
          <w:u w:val="none"/>
        </w:rPr>
        <w:t>UN Sustainable Development Agenda</w:t>
      </w:r>
      <w:r w:rsidR="00697CA4">
        <w:rPr>
          <w:rStyle w:val="Hyperlink"/>
          <w:rFonts w:asciiTheme="minorHAnsi" w:hAnsiTheme="minorHAnsi" w:cstheme="minorHAnsi"/>
          <w:color w:val="auto"/>
          <w:sz w:val="22"/>
          <w:szCs w:val="22"/>
          <w:u w:val="none"/>
        </w:rPr>
        <w:t xml:space="preserve"> and W</w:t>
      </w:r>
      <w:r w:rsidR="003B3D58">
        <w:rPr>
          <w:rStyle w:val="Hyperlink"/>
          <w:rFonts w:asciiTheme="minorHAnsi" w:hAnsiTheme="minorHAnsi" w:cstheme="minorHAnsi"/>
          <w:color w:val="auto"/>
          <w:sz w:val="22"/>
          <w:szCs w:val="22"/>
          <w:u w:val="none"/>
        </w:rPr>
        <w:t xml:space="preserve">HO </w:t>
      </w:r>
      <w:r w:rsidR="00697CA4" w:rsidRPr="00697CA4">
        <w:rPr>
          <w:rStyle w:val="Hyperlink"/>
          <w:rFonts w:asciiTheme="minorHAnsi" w:hAnsiTheme="minorHAnsi" w:cstheme="minorHAnsi"/>
          <w:color w:val="auto"/>
          <w:sz w:val="22"/>
          <w:szCs w:val="22"/>
          <w:u w:val="none"/>
        </w:rPr>
        <w:t>Global Strategy and Action Plan.</w:t>
      </w:r>
    </w:p>
    <w:p w14:paraId="053407C1" w14:textId="77777777" w:rsidR="00632C36" w:rsidRPr="008365E1" w:rsidRDefault="00632C36" w:rsidP="00632C36">
      <w:pPr>
        <w:pStyle w:val="BodyText"/>
        <w:spacing w:after="120"/>
        <w:ind w:left="0"/>
        <w:jc w:val="both"/>
        <w:rPr>
          <w:sz w:val="22"/>
          <w:szCs w:val="22"/>
        </w:rPr>
      </w:pPr>
      <w:r>
        <w:rPr>
          <w:sz w:val="22"/>
          <w:szCs w:val="22"/>
        </w:rPr>
        <w:t xml:space="preserve">The United Nations and World Health Organization provides a critical source of alignment and direction to the IFA in the identification of priorities, development and implementation of work plan.  In 2015 the United Nations (UN) and World Health Organization (WHO) launched interconnecting agendas that have the potential to positively transform our world and provide </w:t>
      </w:r>
      <w:r w:rsidR="00BE5288">
        <w:rPr>
          <w:sz w:val="22"/>
          <w:szCs w:val="22"/>
        </w:rPr>
        <w:t xml:space="preserve">a sound </w:t>
      </w:r>
      <w:r>
        <w:rPr>
          <w:sz w:val="22"/>
          <w:szCs w:val="22"/>
        </w:rPr>
        <w:t xml:space="preserve">framework for the IFAs Strategic Plan 2019 – 2021.  </w:t>
      </w:r>
    </w:p>
    <w:p w14:paraId="381A2259" w14:textId="77777777" w:rsidR="00D415C7" w:rsidRDefault="00D21382" w:rsidP="00F476BC">
      <w:pPr>
        <w:pStyle w:val="Heading2"/>
        <w:ind w:left="220" w:firstLine="500"/>
      </w:pPr>
      <w:bookmarkStart w:id="10" w:name="_Toc536123929"/>
      <w:r>
        <w:t>Human Rights</w:t>
      </w:r>
      <w:r w:rsidR="0003069D">
        <w:t xml:space="preserve"> Approach</w:t>
      </w:r>
      <w:bookmarkEnd w:id="10"/>
    </w:p>
    <w:p w14:paraId="5DA482C0" w14:textId="77777777" w:rsidR="00D415C7" w:rsidRDefault="00D415C7" w:rsidP="002F7DA7">
      <w:pPr>
        <w:pStyle w:val="BodyText"/>
        <w:spacing w:after="120"/>
        <w:ind w:left="0"/>
        <w:jc w:val="both"/>
        <w:rPr>
          <w:sz w:val="22"/>
          <w:szCs w:val="22"/>
        </w:rPr>
      </w:pPr>
      <w:r w:rsidRPr="00BD6082">
        <w:rPr>
          <w:sz w:val="22"/>
          <w:szCs w:val="22"/>
        </w:rPr>
        <w:t xml:space="preserve">Longer lives bring great opportunities, including the possibility of rethinking </w:t>
      </w:r>
      <w:r w:rsidR="00BE5288">
        <w:rPr>
          <w:sz w:val="22"/>
          <w:szCs w:val="22"/>
        </w:rPr>
        <w:t xml:space="preserve">growing older in an ever-changing environment.  </w:t>
      </w:r>
      <w:r>
        <w:rPr>
          <w:sz w:val="22"/>
          <w:szCs w:val="22"/>
        </w:rPr>
        <w:t>T</w:t>
      </w:r>
      <w:r w:rsidRPr="00BD6082">
        <w:rPr>
          <w:sz w:val="22"/>
          <w:szCs w:val="22"/>
        </w:rPr>
        <w:t xml:space="preserve">he rights of older people </w:t>
      </w:r>
      <w:r>
        <w:rPr>
          <w:sz w:val="22"/>
          <w:szCs w:val="22"/>
        </w:rPr>
        <w:t xml:space="preserve">being </w:t>
      </w:r>
      <w:r w:rsidRPr="00BD6082">
        <w:rPr>
          <w:sz w:val="22"/>
          <w:szCs w:val="22"/>
        </w:rPr>
        <w:t>human rights</w:t>
      </w:r>
      <w:r>
        <w:rPr>
          <w:sz w:val="22"/>
          <w:szCs w:val="22"/>
        </w:rPr>
        <w:t xml:space="preserve"> is the overarching covenant of the work of the International Federation on Ageing</w:t>
      </w:r>
      <w:r w:rsidRPr="00BD6082">
        <w:rPr>
          <w:sz w:val="22"/>
          <w:szCs w:val="22"/>
        </w:rPr>
        <w:t>.  For more than 10 decades UN agencies</w:t>
      </w:r>
      <w:r w:rsidR="0003069D">
        <w:rPr>
          <w:sz w:val="22"/>
          <w:szCs w:val="22"/>
        </w:rPr>
        <w:t>, member states</w:t>
      </w:r>
      <w:r w:rsidRPr="00BD6082">
        <w:rPr>
          <w:sz w:val="22"/>
          <w:szCs w:val="22"/>
        </w:rPr>
        <w:t xml:space="preserve"> and civil society has been striving to under</w:t>
      </w:r>
      <w:r w:rsidR="0003069D">
        <w:rPr>
          <w:sz w:val="22"/>
          <w:szCs w:val="22"/>
        </w:rPr>
        <w:t>stand</w:t>
      </w:r>
      <w:r w:rsidRPr="00BD6082">
        <w:rPr>
          <w:sz w:val="22"/>
          <w:szCs w:val="22"/>
        </w:rPr>
        <w:t xml:space="preserve"> how to formally protect the rights of older people</w:t>
      </w:r>
      <w:r w:rsidR="0003069D">
        <w:rPr>
          <w:sz w:val="22"/>
          <w:szCs w:val="22"/>
        </w:rPr>
        <w:t xml:space="preserve"> globally</w:t>
      </w:r>
      <w:r w:rsidRPr="00BD6082">
        <w:rPr>
          <w:sz w:val="22"/>
          <w:szCs w:val="22"/>
        </w:rPr>
        <w:t xml:space="preserve">.  </w:t>
      </w:r>
    </w:p>
    <w:p w14:paraId="0B38F877" w14:textId="77777777" w:rsidR="007D4AB6" w:rsidRPr="00BD6082" w:rsidRDefault="00945553" w:rsidP="00B55488">
      <w:pPr>
        <w:pStyle w:val="BodyText"/>
        <w:spacing w:after="120"/>
        <w:ind w:left="0"/>
        <w:jc w:val="both"/>
        <w:rPr>
          <w:rFonts w:asciiTheme="minorHAnsi" w:hAnsiTheme="minorHAnsi" w:cstheme="minorHAnsi"/>
          <w:sz w:val="22"/>
          <w:szCs w:val="22"/>
        </w:rPr>
      </w:pPr>
      <w:r>
        <w:rPr>
          <w:sz w:val="22"/>
          <w:szCs w:val="22"/>
        </w:rPr>
        <w:t>In 2002 t</w:t>
      </w:r>
      <w:r w:rsidR="007D4AB6" w:rsidRPr="00BD6082">
        <w:rPr>
          <w:sz w:val="22"/>
          <w:szCs w:val="22"/>
        </w:rPr>
        <w:t xml:space="preserve">he </w:t>
      </w:r>
      <w:hyperlink r:id="rId18" w:history="1">
        <w:r w:rsidR="007D4AB6" w:rsidRPr="00BD6082">
          <w:rPr>
            <w:rStyle w:val="Hyperlink"/>
            <w:sz w:val="22"/>
            <w:szCs w:val="22"/>
          </w:rPr>
          <w:t>UN Madrid International P</w:t>
        </w:r>
        <w:r w:rsidR="00BD6082" w:rsidRPr="00BD6082">
          <w:rPr>
            <w:rStyle w:val="Hyperlink"/>
            <w:sz w:val="22"/>
            <w:szCs w:val="22"/>
          </w:rPr>
          <w:t>lan of Action on Ageing</w:t>
        </w:r>
      </w:hyperlink>
      <w:r w:rsidR="00BD6082" w:rsidRPr="00BD6082">
        <w:rPr>
          <w:sz w:val="22"/>
          <w:szCs w:val="22"/>
        </w:rPr>
        <w:t xml:space="preserve"> represent</w:t>
      </w:r>
      <w:r>
        <w:rPr>
          <w:sz w:val="22"/>
          <w:szCs w:val="22"/>
        </w:rPr>
        <w:t>ed</w:t>
      </w:r>
      <w:r w:rsidR="00BD6082" w:rsidRPr="00BD6082">
        <w:rPr>
          <w:sz w:val="22"/>
          <w:szCs w:val="22"/>
        </w:rPr>
        <w:t xml:space="preserve"> the first time </w:t>
      </w:r>
      <w:r>
        <w:rPr>
          <w:sz w:val="22"/>
          <w:szCs w:val="22"/>
        </w:rPr>
        <w:t>g</w:t>
      </w:r>
      <w:r w:rsidR="00BD6082" w:rsidRPr="00BD6082">
        <w:rPr>
          <w:sz w:val="22"/>
          <w:szCs w:val="22"/>
        </w:rPr>
        <w:t xml:space="preserve">overnments agreed to link </w:t>
      </w:r>
      <w:r w:rsidR="00BD6082" w:rsidRPr="00BD6082">
        <w:rPr>
          <w:rFonts w:asciiTheme="minorHAnsi" w:hAnsiTheme="minorHAnsi" w:cstheme="minorHAnsi"/>
          <w:sz w:val="22"/>
          <w:szCs w:val="22"/>
        </w:rPr>
        <w:t xml:space="preserve">questions of ageing to other frameworks for social and economic development and human rights, most notably those agreed at the United Nations conferences and summits of the past decade.  </w:t>
      </w:r>
    </w:p>
    <w:p w14:paraId="23A0923F" w14:textId="77777777" w:rsidR="00BD6082" w:rsidRPr="00BD6082" w:rsidRDefault="00BD6082" w:rsidP="00B55488">
      <w:pPr>
        <w:pStyle w:val="BodyText"/>
        <w:spacing w:after="120"/>
        <w:ind w:left="0"/>
        <w:jc w:val="both"/>
        <w:rPr>
          <w:rFonts w:asciiTheme="minorHAnsi" w:hAnsiTheme="minorHAnsi" w:cstheme="minorHAnsi"/>
          <w:color w:val="333333"/>
          <w:sz w:val="22"/>
          <w:szCs w:val="22"/>
          <w:shd w:val="clear" w:color="auto" w:fill="F3F8FC"/>
        </w:rPr>
      </w:pPr>
      <w:r w:rsidRPr="00BD6082">
        <w:rPr>
          <w:rStyle w:val="Strong"/>
          <w:rFonts w:asciiTheme="minorHAnsi" w:hAnsiTheme="minorHAnsi" w:cstheme="minorHAnsi"/>
          <w:b w:val="0"/>
          <w:color w:val="333333"/>
          <w:sz w:val="22"/>
          <w:szCs w:val="22"/>
          <w:shd w:val="clear" w:color="auto" w:fill="F3F8FC"/>
        </w:rPr>
        <w:t xml:space="preserve">In 2010 the </w:t>
      </w:r>
      <w:hyperlink r:id="rId19" w:history="1">
        <w:r w:rsidRPr="00BD6082">
          <w:rPr>
            <w:rStyle w:val="Hyperlink"/>
            <w:rFonts w:asciiTheme="minorHAnsi" w:hAnsiTheme="minorHAnsi" w:cstheme="minorHAnsi"/>
            <w:sz w:val="22"/>
            <w:szCs w:val="22"/>
            <w:shd w:val="clear" w:color="auto" w:fill="F3F8FC"/>
          </w:rPr>
          <w:t>UN Open-Ended Working Group on Ageing</w:t>
        </w:r>
      </w:hyperlink>
      <w:r w:rsidRPr="00BD6082">
        <w:rPr>
          <w:rFonts w:asciiTheme="minorHAnsi" w:hAnsiTheme="minorHAnsi" w:cstheme="minorHAnsi"/>
          <w:color w:val="333333"/>
          <w:sz w:val="22"/>
          <w:szCs w:val="22"/>
          <w:shd w:val="clear" w:color="auto" w:fill="F3F8FC"/>
        </w:rPr>
        <w:t xml:space="preserve"> (UN OEWG) was established by the General Assembly by resolution 65/182.  Its mandate is to consider the existing international framework of the human rights of older persons and identify possible gaps and how best to address them, including by considering, as appropriate, the feasibility of further instruments and measures.  </w:t>
      </w:r>
    </w:p>
    <w:p w14:paraId="62174A62" w14:textId="77777777" w:rsidR="00BD6082" w:rsidRDefault="00BD6082" w:rsidP="00B55488">
      <w:pPr>
        <w:pStyle w:val="BodyText"/>
        <w:spacing w:after="120"/>
        <w:ind w:left="0"/>
        <w:jc w:val="both"/>
        <w:rPr>
          <w:rFonts w:asciiTheme="minorHAnsi" w:hAnsiTheme="minorHAnsi" w:cstheme="minorHAnsi"/>
          <w:color w:val="000000"/>
          <w:sz w:val="22"/>
          <w:szCs w:val="22"/>
          <w:shd w:val="clear" w:color="auto" w:fill="FFFFFF"/>
        </w:rPr>
      </w:pPr>
      <w:r w:rsidRPr="00BD6082">
        <w:rPr>
          <w:rFonts w:asciiTheme="minorHAnsi" w:hAnsiTheme="minorHAnsi" w:cstheme="minorHAnsi"/>
          <w:color w:val="333333"/>
          <w:sz w:val="22"/>
          <w:szCs w:val="22"/>
          <w:shd w:val="clear" w:color="auto" w:fill="F3F8FC"/>
        </w:rPr>
        <w:t>In 2019, the UN OEWG will convene for the 10</w:t>
      </w:r>
      <w:r w:rsidRPr="00BD6082">
        <w:rPr>
          <w:rFonts w:asciiTheme="minorHAnsi" w:hAnsiTheme="minorHAnsi" w:cstheme="minorHAnsi"/>
          <w:color w:val="333333"/>
          <w:sz w:val="22"/>
          <w:szCs w:val="22"/>
          <w:shd w:val="clear" w:color="auto" w:fill="F3F8FC"/>
          <w:vertAlign w:val="superscript"/>
        </w:rPr>
        <w:t>th</w:t>
      </w:r>
      <w:r w:rsidRPr="00BD6082">
        <w:rPr>
          <w:rFonts w:asciiTheme="minorHAnsi" w:hAnsiTheme="minorHAnsi" w:cstheme="minorHAnsi"/>
          <w:color w:val="333333"/>
          <w:sz w:val="22"/>
          <w:szCs w:val="22"/>
          <w:shd w:val="clear" w:color="auto" w:fill="F3F8FC"/>
        </w:rPr>
        <w:t xml:space="preserve"> year to </w:t>
      </w:r>
      <w:r w:rsidRPr="00BD6082">
        <w:rPr>
          <w:rFonts w:asciiTheme="minorHAnsi" w:hAnsiTheme="minorHAnsi" w:cstheme="minorHAnsi"/>
          <w:color w:val="000000"/>
          <w:sz w:val="22"/>
          <w:szCs w:val="22"/>
          <w:shd w:val="clear" w:color="auto" w:fill="FFFFFF"/>
        </w:rPr>
        <w:t xml:space="preserve">focus on two areas: </w:t>
      </w:r>
      <w:r>
        <w:rPr>
          <w:rFonts w:asciiTheme="minorHAnsi" w:hAnsiTheme="minorHAnsi" w:cstheme="minorHAnsi"/>
          <w:color w:val="000000"/>
          <w:sz w:val="22"/>
          <w:szCs w:val="22"/>
          <w:shd w:val="clear" w:color="auto" w:fill="FFFFFF"/>
        </w:rPr>
        <w:t>s</w:t>
      </w:r>
      <w:r w:rsidRPr="00BD6082">
        <w:rPr>
          <w:rFonts w:asciiTheme="minorHAnsi" w:hAnsiTheme="minorHAnsi" w:cstheme="minorHAnsi"/>
          <w:color w:val="000000"/>
          <w:sz w:val="22"/>
          <w:szCs w:val="22"/>
          <w:shd w:val="clear" w:color="auto" w:fill="FFFFFF"/>
        </w:rPr>
        <w:t xml:space="preserve">ocial protection and social security including social protection floors and </w:t>
      </w:r>
      <w:r>
        <w:rPr>
          <w:rFonts w:asciiTheme="minorHAnsi" w:hAnsiTheme="minorHAnsi" w:cstheme="minorHAnsi"/>
          <w:color w:val="000000"/>
          <w:sz w:val="22"/>
          <w:szCs w:val="22"/>
          <w:shd w:val="clear" w:color="auto" w:fill="FFFFFF"/>
        </w:rPr>
        <w:t>e</w:t>
      </w:r>
      <w:r w:rsidRPr="00BD6082">
        <w:rPr>
          <w:rFonts w:asciiTheme="minorHAnsi" w:hAnsiTheme="minorHAnsi" w:cstheme="minorHAnsi"/>
          <w:color w:val="000000"/>
          <w:sz w:val="22"/>
          <w:szCs w:val="22"/>
          <w:shd w:val="clear" w:color="auto" w:fill="FFFFFF"/>
        </w:rPr>
        <w:t>ducation, training, lifelong learning</w:t>
      </w:r>
      <w:r w:rsidR="00BE5288">
        <w:rPr>
          <w:rFonts w:asciiTheme="minorHAnsi" w:hAnsiTheme="minorHAnsi" w:cstheme="minorHAnsi"/>
          <w:color w:val="000000"/>
          <w:sz w:val="22"/>
          <w:szCs w:val="22"/>
          <w:shd w:val="clear" w:color="auto" w:fill="FFFFFF"/>
        </w:rPr>
        <w:t>;</w:t>
      </w:r>
      <w:r w:rsidRPr="00BD6082">
        <w:rPr>
          <w:rFonts w:asciiTheme="minorHAnsi" w:hAnsiTheme="minorHAnsi" w:cstheme="minorHAnsi"/>
          <w:color w:val="000000"/>
          <w:sz w:val="22"/>
          <w:szCs w:val="22"/>
          <w:shd w:val="clear" w:color="auto" w:fill="FFFFFF"/>
        </w:rPr>
        <w:t xml:space="preserve"> and capacity-building in the context of older persons</w:t>
      </w:r>
      <w:r>
        <w:rPr>
          <w:rFonts w:asciiTheme="minorHAnsi" w:hAnsiTheme="minorHAnsi" w:cstheme="minorHAnsi"/>
          <w:color w:val="000000"/>
          <w:sz w:val="22"/>
          <w:szCs w:val="22"/>
          <w:shd w:val="clear" w:color="auto" w:fill="FFFFFF"/>
        </w:rPr>
        <w:t xml:space="preserve">.  </w:t>
      </w:r>
    </w:p>
    <w:p w14:paraId="328D8717" w14:textId="77777777" w:rsidR="0003069D" w:rsidRDefault="0003069D" w:rsidP="00B55488">
      <w:pPr>
        <w:pStyle w:val="BodyText"/>
        <w:spacing w:after="120"/>
        <w:ind w:left="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The IFA through its representation and leadership at the UN NGO Committee on Ageing</w:t>
      </w:r>
      <w:r w:rsidR="007F4AF0">
        <w:rPr>
          <w:rFonts w:asciiTheme="minorHAnsi" w:hAnsiTheme="minorHAnsi" w:cstheme="minorHAnsi"/>
          <w:color w:val="000000"/>
          <w:sz w:val="22"/>
          <w:szCs w:val="22"/>
          <w:shd w:val="clear" w:color="auto" w:fill="FFFFFF"/>
        </w:rPr>
        <w:t xml:space="preserve"> in</w:t>
      </w:r>
      <w:r>
        <w:rPr>
          <w:rFonts w:asciiTheme="minorHAnsi" w:hAnsiTheme="minorHAnsi" w:cstheme="minorHAnsi"/>
          <w:color w:val="000000"/>
          <w:sz w:val="22"/>
          <w:szCs w:val="22"/>
          <w:shd w:val="clear" w:color="auto" w:fill="FFFFFF"/>
        </w:rPr>
        <w:t xml:space="preserve"> New York</w:t>
      </w:r>
      <w:r w:rsidR="007F4AF0">
        <w:rPr>
          <w:rFonts w:asciiTheme="minorHAnsi" w:hAnsiTheme="minorHAnsi" w:cstheme="minorHAnsi"/>
          <w:color w:val="000000"/>
          <w:sz w:val="22"/>
          <w:szCs w:val="22"/>
          <w:shd w:val="clear" w:color="auto" w:fill="FFFFFF"/>
        </w:rPr>
        <w:t>, Geneva</w:t>
      </w:r>
      <w:r>
        <w:rPr>
          <w:rFonts w:asciiTheme="minorHAnsi" w:hAnsiTheme="minorHAnsi" w:cstheme="minorHAnsi"/>
          <w:color w:val="000000"/>
          <w:sz w:val="22"/>
          <w:szCs w:val="22"/>
          <w:shd w:val="clear" w:color="auto" w:fill="FFFFFF"/>
        </w:rPr>
        <w:t xml:space="preserve"> and Vienna</w:t>
      </w:r>
      <w:r w:rsidR="007F4AF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xml:space="preserve"> UN and WHO sub committees in human rights</w:t>
      </w:r>
      <w:r w:rsidR="007F4AF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xml:space="preserve"> and membership of </w:t>
      </w:r>
      <w:hyperlink r:id="rId20" w:history="1">
        <w:r w:rsidRPr="0003069D">
          <w:rPr>
            <w:rStyle w:val="Hyperlink"/>
            <w:rFonts w:asciiTheme="minorHAnsi" w:hAnsiTheme="minorHAnsi" w:cstheme="minorHAnsi"/>
            <w:sz w:val="22"/>
            <w:szCs w:val="22"/>
            <w:shd w:val="clear" w:color="auto" w:fill="FFFFFF"/>
          </w:rPr>
          <w:t>Global Alliance for the Rights of Older People</w:t>
        </w:r>
      </w:hyperlink>
      <w:r>
        <w:rPr>
          <w:rFonts w:asciiTheme="minorHAnsi" w:hAnsiTheme="minorHAnsi" w:cstheme="minorHAnsi"/>
          <w:color w:val="000000"/>
          <w:sz w:val="22"/>
          <w:szCs w:val="22"/>
          <w:shd w:val="clear" w:color="auto" w:fill="FFFFFF"/>
        </w:rPr>
        <w:t xml:space="preserve"> (GAROP) directly works </w:t>
      </w:r>
      <w:r w:rsidR="00B011AC">
        <w:rPr>
          <w:rFonts w:asciiTheme="minorHAnsi" w:hAnsiTheme="minorHAnsi" w:cstheme="minorHAnsi"/>
          <w:color w:val="000000"/>
          <w:sz w:val="22"/>
          <w:szCs w:val="22"/>
          <w:shd w:val="clear" w:color="auto" w:fill="FFFFFF"/>
        </w:rPr>
        <w:t xml:space="preserve">to improve the rights of older people.  </w:t>
      </w:r>
      <w:r w:rsidR="000C5DA8">
        <w:rPr>
          <w:rFonts w:asciiTheme="minorHAnsi" w:hAnsiTheme="minorHAnsi" w:cstheme="minorHAnsi"/>
          <w:color w:val="000000"/>
          <w:sz w:val="22"/>
          <w:szCs w:val="22"/>
          <w:shd w:val="clear" w:color="auto" w:fill="FFFFFF"/>
        </w:rPr>
        <w:t>T</w:t>
      </w:r>
      <w:r w:rsidR="00B011AC" w:rsidRPr="00A57BC1">
        <w:rPr>
          <w:rFonts w:asciiTheme="minorHAnsi" w:hAnsiTheme="minorHAnsi" w:cstheme="minorHAnsi"/>
          <w:color w:val="000000"/>
          <w:sz w:val="22"/>
          <w:szCs w:val="22"/>
          <w:shd w:val="clear" w:color="auto" w:fill="FFFFFF"/>
        </w:rPr>
        <w:t xml:space="preserve">he IFA commits to </w:t>
      </w:r>
      <w:r w:rsidR="000C5DA8">
        <w:rPr>
          <w:rFonts w:asciiTheme="minorHAnsi" w:hAnsiTheme="minorHAnsi" w:cstheme="minorHAnsi"/>
          <w:color w:val="000000"/>
          <w:sz w:val="22"/>
          <w:szCs w:val="22"/>
          <w:shd w:val="clear" w:color="auto" w:fill="FFFFFF"/>
        </w:rPr>
        <w:t>us</w:t>
      </w:r>
      <w:r w:rsidR="00BE5288">
        <w:rPr>
          <w:rFonts w:asciiTheme="minorHAnsi" w:hAnsiTheme="minorHAnsi" w:cstheme="minorHAnsi"/>
          <w:color w:val="000000"/>
          <w:sz w:val="22"/>
          <w:szCs w:val="22"/>
          <w:shd w:val="clear" w:color="auto" w:fill="FFFFFF"/>
        </w:rPr>
        <w:t>ing</w:t>
      </w:r>
      <w:r w:rsidR="000C5DA8">
        <w:rPr>
          <w:rFonts w:asciiTheme="minorHAnsi" w:hAnsiTheme="minorHAnsi" w:cstheme="minorHAnsi"/>
          <w:color w:val="000000"/>
          <w:sz w:val="22"/>
          <w:szCs w:val="22"/>
          <w:shd w:val="clear" w:color="auto" w:fill="FFFFFF"/>
        </w:rPr>
        <w:t xml:space="preserve"> a human rights </w:t>
      </w:r>
      <w:r w:rsidRPr="00A57BC1">
        <w:rPr>
          <w:rFonts w:asciiTheme="minorHAnsi" w:hAnsiTheme="minorHAnsi" w:cstheme="minorHAnsi"/>
          <w:color w:val="000000"/>
          <w:sz w:val="22"/>
          <w:szCs w:val="22"/>
          <w:shd w:val="clear" w:color="auto" w:fill="FFFFFF"/>
        </w:rPr>
        <w:t>lens across its governance, management</w:t>
      </w:r>
      <w:r w:rsidR="000C5DA8">
        <w:rPr>
          <w:rFonts w:asciiTheme="minorHAnsi" w:hAnsiTheme="minorHAnsi" w:cstheme="minorHAnsi"/>
          <w:color w:val="000000"/>
          <w:sz w:val="22"/>
          <w:szCs w:val="22"/>
          <w:shd w:val="clear" w:color="auto" w:fill="FFFFFF"/>
        </w:rPr>
        <w:t xml:space="preserve">, </w:t>
      </w:r>
      <w:r w:rsidRPr="00A57BC1">
        <w:rPr>
          <w:rFonts w:asciiTheme="minorHAnsi" w:hAnsiTheme="minorHAnsi" w:cstheme="minorHAnsi"/>
          <w:color w:val="000000"/>
          <w:sz w:val="22"/>
          <w:szCs w:val="22"/>
          <w:shd w:val="clear" w:color="auto" w:fill="FFFFFF"/>
        </w:rPr>
        <w:t>operations</w:t>
      </w:r>
      <w:r w:rsidR="000C5DA8">
        <w:rPr>
          <w:rFonts w:asciiTheme="minorHAnsi" w:hAnsiTheme="minorHAnsi" w:cstheme="minorHAnsi"/>
          <w:color w:val="000000"/>
          <w:sz w:val="22"/>
          <w:szCs w:val="22"/>
          <w:shd w:val="clear" w:color="auto" w:fill="FFFFFF"/>
        </w:rPr>
        <w:t xml:space="preserve"> and programs</w:t>
      </w:r>
      <w:r w:rsidRPr="00A57BC1">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xml:space="preserve"> </w:t>
      </w:r>
    </w:p>
    <w:p w14:paraId="7A845000" w14:textId="77777777" w:rsidR="00D415C7" w:rsidRPr="001D7B9C" w:rsidRDefault="00D415C7" w:rsidP="001D7B9C">
      <w:pPr>
        <w:pStyle w:val="Heading2"/>
        <w:rPr>
          <w:rStyle w:val="Hyperlink"/>
          <w:color w:val="auto"/>
          <w:u w:val="none"/>
        </w:rPr>
      </w:pPr>
      <w:bookmarkStart w:id="11" w:name="_Toc536123930"/>
      <w:r w:rsidRPr="001D7B9C">
        <w:rPr>
          <w:rStyle w:val="Hyperlink"/>
          <w:color w:val="auto"/>
          <w:u w:val="none"/>
        </w:rPr>
        <w:t>The UN Sustainable Development Agenda</w:t>
      </w:r>
      <w:bookmarkEnd w:id="11"/>
    </w:p>
    <w:p w14:paraId="40FDF740" w14:textId="77777777" w:rsidR="003615C6" w:rsidRDefault="00672387" w:rsidP="002F7DA7">
      <w:pPr>
        <w:pStyle w:val="BodyText"/>
        <w:spacing w:after="120"/>
        <w:ind w:left="0"/>
        <w:jc w:val="both"/>
        <w:rPr>
          <w:sz w:val="22"/>
          <w:szCs w:val="22"/>
        </w:rPr>
      </w:pPr>
      <w:r w:rsidRPr="00507153">
        <w:rPr>
          <w:rFonts w:asciiTheme="minorHAnsi" w:hAnsiTheme="minorHAnsi" w:cstheme="minorHAnsi"/>
          <w:sz w:val="22"/>
          <w:szCs w:val="22"/>
        </w:rPr>
        <w:t xml:space="preserve">The </w:t>
      </w:r>
      <w:hyperlink r:id="rId21" w:history="1">
        <w:r w:rsidRPr="00507153">
          <w:rPr>
            <w:rStyle w:val="Hyperlink"/>
            <w:rFonts w:asciiTheme="minorHAnsi" w:hAnsiTheme="minorHAnsi" w:cstheme="minorHAnsi"/>
            <w:sz w:val="22"/>
            <w:szCs w:val="22"/>
          </w:rPr>
          <w:t>UN Sustainable Development Agenda</w:t>
        </w:r>
      </w:hyperlink>
      <w:r w:rsidRPr="00507153">
        <w:rPr>
          <w:rFonts w:asciiTheme="minorHAnsi" w:hAnsiTheme="minorHAnsi" w:cstheme="minorHAnsi"/>
          <w:sz w:val="22"/>
          <w:szCs w:val="22"/>
        </w:rPr>
        <w:t xml:space="preserve"> </w:t>
      </w:r>
      <w:r w:rsidR="003615C6">
        <w:rPr>
          <w:rFonts w:asciiTheme="minorHAnsi" w:hAnsiTheme="minorHAnsi" w:cstheme="minorHAnsi"/>
          <w:sz w:val="22"/>
          <w:szCs w:val="22"/>
        </w:rPr>
        <w:t xml:space="preserve">and its 17 Sustainable Development Goals (SDGs) </w:t>
      </w:r>
      <w:r w:rsidR="007B2E28" w:rsidRPr="00507153">
        <w:rPr>
          <w:sz w:val="22"/>
          <w:szCs w:val="22"/>
        </w:rPr>
        <w:t>makes it clear that a healthy life and the right to health do</w:t>
      </w:r>
      <w:r w:rsidR="007F4AF0">
        <w:rPr>
          <w:sz w:val="22"/>
          <w:szCs w:val="22"/>
        </w:rPr>
        <w:t>es</w:t>
      </w:r>
      <w:r w:rsidR="007B2E28" w:rsidRPr="00507153">
        <w:rPr>
          <w:sz w:val="22"/>
          <w:szCs w:val="22"/>
        </w:rPr>
        <w:t xml:space="preserve"> not start or end at a specific age. </w:t>
      </w:r>
      <w:r w:rsidR="007B2E28">
        <w:rPr>
          <w:sz w:val="22"/>
          <w:szCs w:val="22"/>
        </w:rPr>
        <w:t xml:space="preserve"> </w:t>
      </w:r>
      <w:r w:rsidR="003615C6">
        <w:rPr>
          <w:sz w:val="22"/>
          <w:szCs w:val="22"/>
        </w:rPr>
        <w:t xml:space="preserve">The SDGs build on the success of the </w:t>
      </w:r>
      <w:hyperlink r:id="rId22" w:history="1">
        <w:r w:rsidR="003615C6" w:rsidRPr="0093739E">
          <w:rPr>
            <w:rStyle w:val="Hyperlink"/>
            <w:sz w:val="22"/>
            <w:szCs w:val="22"/>
          </w:rPr>
          <w:t>Millennium Development Goals</w:t>
        </w:r>
      </w:hyperlink>
      <w:r w:rsidR="003615C6">
        <w:rPr>
          <w:sz w:val="22"/>
          <w:szCs w:val="22"/>
        </w:rPr>
        <w:t xml:space="preserve"> (MDGs), </w:t>
      </w:r>
      <w:r w:rsidR="007F4AF0">
        <w:rPr>
          <w:sz w:val="22"/>
          <w:szCs w:val="22"/>
        </w:rPr>
        <w:t xml:space="preserve">and </w:t>
      </w:r>
      <w:r w:rsidR="003615C6">
        <w:rPr>
          <w:sz w:val="22"/>
          <w:szCs w:val="22"/>
        </w:rPr>
        <w:t xml:space="preserve">are unique in the call for action by all countries to promote prosperity.  They recognize that ending poverty </w:t>
      </w:r>
      <w:r w:rsidR="0093739E">
        <w:rPr>
          <w:sz w:val="22"/>
          <w:szCs w:val="22"/>
        </w:rPr>
        <w:t xml:space="preserve">is linked with strategies that build economic growth and address social needs including education, health, social protection and employment.  </w:t>
      </w:r>
    </w:p>
    <w:p w14:paraId="6A0337C7" w14:textId="77777777" w:rsidR="007B2E28" w:rsidRDefault="007B2E28" w:rsidP="00B55488">
      <w:pPr>
        <w:pStyle w:val="BodyText"/>
        <w:spacing w:after="120"/>
        <w:ind w:left="0"/>
        <w:jc w:val="both"/>
        <w:rPr>
          <w:sz w:val="22"/>
          <w:szCs w:val="22"/>
        </w:rPr>
      </w:pPr>
      <w:r w:rsidRPr="00507153">
        <w:rPr>
          <w:sz w:val="22"/>
          <w:szCs w:val="22"/>
        </w:rPr>
        <w:t>The</w:t>
      </w:r>
      <w:r w:rsidR="00A415D2">
        <w:rPr>
          <w:sz w:val="22"/>
          <w:szCs w:val="22"/>
        </w:rPr>
        <w:t xml:space="preserve"> SGDs </w:t>
      </w:r>
      <w:r w:rsidRPr="00507153">
        <w:rPr>
          <w:sz w:val="22"/>
          <w:szCs w:val="22"/>
        </w:rPr>
        <w:t>are applicable to all ages, including the later years of life</w:t>
      </w:r>
      <w:r w:rsidR="00A415D2">
        <w:rPr>
          <w:sz w:val="22"/>
          <w:szCs w:val="22"/>
        </w:rPr>
        <w:t xml:space="preserve">; and if they are to be achieved </w:t>
      </w:r>
      <w:r w:rsidRPr="00507153">
        <w:rPr>
          <w:sz w:val="22"/>
          <w:szCs w:val="22"/>
        </w:rPr>
        <w:t>rapid population ageing that is occurring in almost every country</w:t>
      </w:r>
      <w:r w:rsidR="00A415D2">
        <w:rPr>
          <w:sz w:val="22"/>
          <w:szCs w:val="22"/>
        </w:rPr>
        <w:t xml:space="preserve"> must be central to the conversations and actions</w:t>
      </w:r>
      <w:r w:rsidRPr="00507153">
        <w:rPr>
          <w:sz w:val="22"/>
          <w:szCs w:val="22"/>
        </w:rPr>
        <w:t>.</w:t>
      </w:r>
    </w:p>
    <w:p w14:paraId="187FABDB" w14:textId="77777777" w:rsidR="00303DE3" w:rsidRDefault="007F4AF0" w:rsidP="007F4AF0">
      <w:pPr>
        <w:pStyle w:val="BodyText"/>
        <w:spacing w:after="120"/>
        <w:ind w:left="0"/>
        <w:jc w:val="both"/>
        <w:rPr>
          <w:sz w:val="22"/>
          <w:szCs w:val="22"/>
        </w:rPr>
      </w:pPr>
      <w:r w:rsidRPr="00C27E9D">
        <w:rPr>
          <w:sz w:val="22"/>
          <w:szCs w:val="22"/>
        </w:rPr>
        <w:t>Today older people experience poor health trajectories, yet, the health issues they confront are often associated with chronic conditions that can be prevented or delayed.  For older adults with significant declines in capacity, supportive environments and integrated care systems can ensure that they live lives of dignity and continued personal growth.</w:t>
      </w:r>
    </w:p>
    <w:p w14:paraId="74F0ACDF" w14:textId="77777777" w:rsidR="00303DE3" w:rsidRDefault="00303DE3" w:rsidP="00303DE3">
      <w:pPr>
        <w:rPr>
          <w:rFonts w:ascii="Calibri" w:eastAsia="Calibri" w:hAnsi="Calibri"/>
        </w:rPr>
      </w:pPr>
      <w:r>
        <w:br w:type="page"/>
      </w:r>
    </w:p>
    <w:p w14:paraId="5024EFAE" w14:textId="77777777" w:rsidR="00D415C7" w:rsidRPr="001D7B9C" w:rsidRDefault="00644AC0" w:rsidP="001D7B9C">
      <w:pPr>
        <w:pStyle w:val="Heading2"/>
      </w:pPr>
      <w:hyperlink r:id="rId23" w:history="1">
        <w:bookmarkStart w:id="12" w:name="_Toc536123931"/>
        <w:r w:rsidR="00D415C7" w:rsidRPr="001D7B9C">
          <w:rPr>
            <w:rStyle w:val="Hyperlink"/>
            <w:color w:val="auto"/>
            <w:u w:val="none"/>
          </w:rPr>
          <w:t>WHO Global Strategy and Action Plan</w:t>
        </w:r>
        <w:bookmarkEnd w:id="12"/>
      </w:hyperlink>
    </w:p>
    <w:p w14:paraId="340BCC0A" w14:textId="77777777" w:rsidR="007F4AF0" w:rsidRDefault="007F4AF0" w:rsidP="007F4AF0">
      <w:pPr>
        <w:pStyle w:val="BodyText"/>
        <w:spacing w:after="120"/>
        <w:ind w:left="0"/>
        <w:jc w:val="both"/>
        <w:rPr>
          <w:sz w:val="22"/>
          <w:szCs w:val="22"/>
        </w:rPr>
      </w:pPr>
      <w:r w:rsidRPr="00C27E9D">
        <w:rPr>
          <w:sz w:val="22"/>
          <w:szCs w:val="22"/>
        </w:rPr>
        <w:t>A longer life in poor health is not a reward but rather a burden</w:t>
      </w:r>
      <w:r w:rsidR="00BE5288">
        <w:rPr>
          <w:sz w:val="22"/>
          <w:szCs w:val="22"/>
        </w:rPr>
        <w:t xml:space="preserve"> for the individual, as well often their family and society</w:t>
      </w:r>
      <w:r w:rsidRPr="00C27E9D">
        <w:rPr>
          <w:sz w:val="22"/>
          <w:szCs w:val="22"/>
        </w:rPr>
        <w:t>.  So, the great opportunities with longer li</w:t>
      </w:r>
      <w:r>
        <w:rPr>
          <w:sz w:val="22"/>
          <w:szCs w:val="22"/>
        </w:rPr>
        <w:t>ves</w:t>
      </w:r>
      <w:r w:rsidR="00BE5288">
        <w:rPr>
          <w:sz w:val="22"/>
          <w:szCs w:val="22"/>
        </w:rPr>
        <w:t xml:space="preserve"> is in </w:t>
      </w:r>
      <w:r w:rsidRPr="00C27E9D">
        <w:rPr>
          <w:sz w:val="22"/>
          <w:szCs w:val="22"/>
        </w:rPr>
        <w:t xml:space="preserve">maintaining good health into older age.  </w:t>
      </w:r>
    </w:p>
    <w:p w14:paraId="439F6FB4" w14:textId="77777777" w:rsidR="00C27E9D" w:rsidRDefault="00C27E9D" w:rsidP="00B55488">
      <w:pPr>
        <w:pStyle w:val="BodyText"/>
        <w:spacing w:after="120"/>
        <w:ind w:left="0"/>
        <w:jc w:val="both"/>
        <w:rPr>
          <w:sz w:val="22"/>
          <w:szCs w:val="22"/>
        </w:rPr>
      </w:pPr>
      <w:r w:rsidRPr="00C27E9D">
        <w:rPr>
          <w:sz w:val="22"/>
          <w:szCs w:val="22"/>
        </w:rPr>
        <w:t xml:space="preserve">The </w:t>
      </w:r>
      <w:hyperlink r:id="rId24" w:history="1">
        <w:r w:rsidRPr="00C27E9D">
          <w:rPr>
            <w:rStyle w:val="Hyperlink"/>
            <w:rFonts w:asciiTheme="minorHAnsi" w:hAnsiTheme="minorHAnsi" w:cstheme="minorHAnsi"/>
            <w:sz w:val="22"/>
            <w:szCs w:val="22"/>
          </w:rPr>
          <w:t>WHO Global Strategy and Action Plan</w:t>
        </w:r>
      </w:hyperlink>
      <w:r>
        <w:rPr>
          <w:rStyle w:val="Hyperlink"/>
          <w:rFonts w:asciiTheme="minorHAnsi" w:hAnsiTheme="minorHAnsi" w:cstheme="minorHAnsi"/>
          <w:sz w:val="22"/>
          <w:szCs w:val="22"/>
        </w:rPr>
        <w:t xml:space="preserve"> </w:t>
      </w:r>
      <w:r w:rsidRPr="00C27E9D">
        <w:rPr>
          <w:rStyle w:val="Hyperlink"/>
          <w:rFonts w:asciiTheme="minorHAnsi" w:hAnsiTheme="minorHAnsi" w:cstheme="minorHAnsi"/>
          <w:color w:val="auto"/>
          <w:sz w:val="22"/>
          <w:szCs w:val="22"/>
          <w:u w:val="none"/>
        </w:rPr>
        <w:t>on ageing and health</w:t>
      </w:r>
      <w:r w:rsidR="00BE5288">
        <w:rPr>
          <w:rStyle w:val="Hyperlink"/>
          <w:rFonts w:asciiTheme="minorHAnsi" w:hAnsiTheme="minorHAnsi" w:cstheme="minorHAnsi"/>
          <w:color w:val="auto"/>
          <w:sz w:val="22"/>
          <w:szCs w:val="22"/>
          <w:u w:val="none"/>
        </w:rPr>
        <w:t xml:space="preserve"> </w:t>
      </w:r>
      <w:r w:rsidRPr="00C27E9D">
        <w:rPr>
          <w:sz w:val="22"/>
          <w:szCs w:val="22"/>
        </w:rPr>
        <w:t xml:space="preserve">provides a political mandate for action that is required to ensure that everyone has the opportunity to experience both a long and healthy life. </w:t>
      </w:r>
      <w:r>
        <w:rPr>
          <w:sz w:val="22"/>
          <w:szCs w:val="22"/>
        </w:rPr>
        <w:t xml:space="preserve"> The strategy </w:t>
      </w:r>
      <w:r w:rsidRPr="00C27E9D">
        <w:rPr>
          <w:sz w:val="22"/>
          <w:szCs w:val="22"/>
        </w:rPr>
        <w:t xml:space="preserve">is grounded in </w:t>
      </w:r>
      <w:r>
        <w:rPr>
          <w:sz w:val="22"/>
          <w:szCs w:val="22"/>
        </w:rPr>
        <w:t>the</w:t>
      </w:r>
      <w:r w:rsidRPr="00C27E9D">
        <w:rPr>
          <w:sz w:val="22"/>
          <w:szCs w:val="22"/>
        </w:rPr>
        <w:t xml:space="preserve"> concept of </w:t>
      </w:r>
      <w:r>
        <w:rPr>
          <w:sz w:val="22"/>
          <w:szCs w:val="22"/>
        </w:rPr>
        <w:t>h</w:t>
      </w:r>
      <w:r w:rsidRPr="00C27E9D">
        <w:rPr>
          <w:sz w:val="22"/>
          <w:szCs w:val="22"/>
        </w:rPr>
        <w:t xml:space="preserve">ealthy </w:t>
      </w:r>
      <w:r>
        <w:rPr>
          <w:sz w:val="22"/>
          <w:szCs w:val="22"/>
        </w:rPr>
        <w:t>a</w:t>
      </w:r>
      <w:r w:rsidRPr="00C27E9D">
        <w:rPr>
          <w:sz w:val="22"/>
          <w:szCs w:val="22"/>
        </w:rPr>
        <w:t xml:space="preserve">geing as being much more than the absence of disease </w:t>
      </w:r>
      <w:r>
        <w:rPr>
          <w:sz w:val="22"/>
          <w:szCs w:val="22"/>
        </w:rPr>
        <w:t xml:space="preserve">but rather </w:t>
      </w:r>
      <w:r w:rsidRPr="00C27E9D">
        <w:rPr>
          <w:sz w:val="22"/>
          <w:szCs w:val="22"/>
        </w:rPr>
        <w:t xml:space="preserve">the functional ability of older people to be and to do what they value. </w:t>
      </w:r>
      <w:r>
        <w:rPr>
          <w:sz w:val="22"/>
          <w:szCs w:val="22"/>
        </w:rPr>
        <w:t xml:space="preserve"> </w:t>
      </w:r>
    </w:p>
    <w:p w14:paraId="568D1E96" w14:textId="77777777" w:rsidR="00C27E9D" w:rsidRPr="00450B6F" w:rsidRDefault="00C27E9D" w:rsidP="00B55488">
      <w:pPr>
        <w:pStyle w:val="BodyText"/>
        <w:spacing w:after="120"/>
        <w:ind w:left="0"/>
        <w:jc w:val="both"/>
        <w:rPr>
          <w:sz w:val="22"/>
          <w:szCs w:val="22"/>
        </w:rPr>
      </w:pPr>
      <w:r w:rsidRPr="00450B6F">
        <w:rPr>
          <w:sz w:val="22"/>
          <w:szCs w:val="22"/>
        </w:rPr>
        <w:t xml:space="preserve">The strategy sets forth five objectives to achieve this. </w:t>
      </w:r>
      <w:r w:rsidR="005C4C77" w:rsidRPr="00450B6F">
        <w:rPr>
          <w:sz w:val="22"/>
          <w:szCs w:val="22"/>
        </w:rPr>
        <w:t xml:space="preserve"> </w:t>
      </w:r>
      <w:r w:rsidRPr="00450B6F">
        <w:rPr>
          <w:sz w:val="22"/>
          <w:szCs w:val="22"/>
        </w:rPr>
        <w:t xml:space="preserve">These include a call for countries to commit to action; to develop age-friendly environments; to align health systems to the needs of the older populations; and to develop sustainable and equitable systems of long-term care. </w:t>
      </w:r>
      <w:r w:rsidR="00CC47EA" w:rsidRPr="00450B6F">
        <w:rPr>
          <w:sz w:val="22"/>
          <w:szCs w:val="22"/>
        </w:rPr>
        <w:t xml:space="preserve"> </w:t>
      </w:r>
      <w:r w:rsidRPr="00450B6F">
        <w:rPr>
          <w:sz w:val="22"/>
          <w:szCs w:val="22"/>
        </w:rPr>
        <w:t xml:space="preserve">Finally, it emphasizes the importance of improved data, measurement, and research, and involving older people in all decisions that concern them. </w:t>
      </w:r>
    </w:p>
    <w:p w14:paraId="7EDB444B" w14:textId="77777777" w:rsidR="00450B6F" w:rsidRDefault="00450B6F" w:rsidP="00B55488">
      <w:pPr>
        <w:pStyle w:val="BodyText"/>
        <w:spacing w:after="120"/>
        <w:ind w:left="0"/>
        <w:jc w:val="both"/>
        <w:rPr>
          <w:sz w:val="22"/>
          <w:szCs w:val="22"/>
        </w:rPr>
      </w:pPr>
      <w:r w:rsidRPr="00450B6F">
        <w:rPr>
          <w:sz w:val="22"/>
          <w:szCs w:val="22"/>
        </w:rPr>
        <w:t>By acting on th</w:t>
      </w:r>
      <w:r>
        <w:rPr>
          <w:sz w:val="22"/>
          <w:szCs w:val="22"/>
        </w:rPr>
        <w:t>e</w:t>
      </w:r>
      <w:r w:rsidRPr="00450B6F">
        <w:rPr>
          <w:sz w:val="22"/>
          <w:szCs w:val="22"/>
        </w:rPr>
        <w:t xml:space="preserve"> strategy, countries </w:t>
      </w:r>
      <w:r>
        <w:rPr>
          <w:sz w:val="22"/>
          <w:szCs w:val="22"/>
        </w:rPr>
        <w:t xml:space="preserve">will </w:t>
      </w:r>
      <w:r w:rsidR="00A135FB">
        <w:rPr>
          <w:sz w:val="22"/>
          <w:szCs w:val="22"/>
        </w:rPr>
        <w:t xml:space="preserve">also </w:t>
      </w:r>
      <w:r w:rsidRPr="00450B6F">
        <w:rPr>
          <w:sz w:val="22"/>
          <w:szCs w:val="22"/>
        </w:rPr>
        <w:t>contribut</w:t>
      </w:r>
      <w:r>
        <w:rPr>
          <w:sz w:val="22"/>
          <w:szCs w:val="22"/>
        </w:rPr>
        <w:t>e</w:t>
      </w:r>
      <w:r w:rsidRPr="00450B6F">
        <w:rPr>
          <w:sz w:val="22"/>
          <w:szCs w:val="22"/>
        </w:rPr>
        <w:t xml:space="preserve"> to implementing the 2030 Agenda for Sustainable Development, which pledges that no one will be left behind and that every human being, regardless of their age, will have the opportunity to fulfil their potential in dignity and equality. </w:t>
      </w:r>
    </w:p>
    <w:p w14:paraId="3CD7EF5A" w14:textId="77777777" w:rsidR="004766A7" w:rsidRPr="00655384" w:rsidRDefault="004A033E" w:rsidP="00B55488">
      <w:pPr>
        <w:pStyle w:val="BodyText"/>
        <w:spacing w:after="120"/>
        <w:ind w:left="0"/>
        <w:jc w:val="both"/>
        <w:rPr>
          <w:rFonts w:asciiTheme="minorHAnsi" w:eastAsia="Times New Roman" w:hAnsiTheme="minorHAnsi" w:cstheme="minorHAnsi"/>
          <w:sz w:val="22"/>
          <w:szCs w:val="22"/>
        </w:rPr>
      </w:pPr>
      <w:r w:rsidRPr="004A033E">
        <w:rPr>
          <w:rFonts w:asciiTheme="minorHAnsi" w:eastAsia="Times New Roman" w:hAnsiTheme="minorHAnsi" w:cstheme="minorHAnsi"/>
          <w:sz w:val="22"/>
          <w:szCs w:val="22"/>
        </w:rPr>
        <w:t xml:space="preserve">Fundamental to aspiring to be a global influencer </w:t>
      </w:r>
      <w:r>
        <w:rPr>
          <w:rFonts w:asciiTheme="minorHAnsi" w:eastAsia="Times New Roman" w:hAnsiTheme="minorHAnsi" w:cstheme="minorHAnsi"/>
          <w:sz w:val="22"/>
          <w:szCs w:val="22"/>
        </w:rPr>
        <w:t xml:space="preserve">the </w:t>
      </w:r>
      <w:r w:rsidR="004766A7" w:rsidRPr="00655384">
        <w:rPr>
          <w:rFonts w:asciiTheme="minorHAnsi" w:eastAsia="Times New Roman" w:hAnsiTheme="minorHAnsi" w:cstheme="minorHAnsi"/>
          <w:sz w:val="22"/>
          <w:szCs w:val="22"/>
        </w:rPr>
        <w:t xml:space="preserve">IFA must not only inform and recognize the directions of the World Health Organization and the United Nations (e.g. the UN Sustainability Goals) but be prepared to stand independently behind such reports that </w:t>
      </w:r>
      <w:r>
        <w:rPr>
          <w:rFonts w:asciiTheme="minorHAnsi" w:eastAsia="Times New Roman" w:hAnsiTheme="minorHAnsi" w:cstheme="minorHAnsi"/>
          <w:sz w:val="22"/>
          <w:szCs w:val="22"/>
        </w:rPr>
        <w:t xml:space="preserve">through strategic and collective action </w:t>
      </w:r>
      <w:r w:rsidR="004766A7" w:rsidRPr="00655384">
        <w:rPr>
          <w:rFonts w:asciiTheme="minorHAnsi" w:eastAsia="Times New Roman" w:hAnsiTheme="minorHAnsi" w:cstheme="minorHAnsi"/>
          <w:sz w:val="22"/>
          <w:szCs w:val="22"/>
        </w:rPr>
        <w:t xml:space="preserve">have the potential to change the lives of older people globally.  </w:t>
      </w:r>
    </w:p>
    <w:p w14:paraId="43061E25" w14:textId="77777777" w:rsidR="00E554A9" w:rsidRDefault="00E554A9">
      <w:pPr>
        <w:rPr>
          <w:rFonts w:ascii="Calibri" w:eastAsia="Calibri" w:hAnsi="Calibri"/>
          <w:b/>
          <w:bCs/>
          <w:sz w:val="28"/>
          <w:szCs w:val="48"/>
        </w:rPr>
      </w:pPr>
      <w:r>
        <w:br w:type="page"/>
      </w:r>
    </w:p>
    <w:p w14:paraId="5CBF5219" w14:textId="77777777" w:rsidR="001D7B9C" w:rsidRPr="001D7B9C" w:rsidRDefault="003E46E5" w:rsidP="001D7B9C">
      <w:pPr>
        <w:pStyle w:val="Heading1"/>
      </w:pPr>
      <w:bookmarkStart w:id="13" w:name="_Toc536123932"/>
      <w:r>
        <w:lastRenderedPageBreak/>
        <w:t>UN-WHO-IFA Linkages</w:t>
      </w:r>
      <w:bookmarkEnd w:id="13"/>
      <w:r>
        <w:t xml:space="preserve"> </w:t>
      </w:r>
    </w:p>
    <w:p w14:paraId="32BD6F10" w14:textId="77777777" w:rsidR="003E46E5" w:rsidRDefault="003E46E5" w:rsidP="00EF241A">
      <w:pPr>
        <w:spacing w:after="120"/>
      </w:pPr>
      <w:r>
        <w:t>The IFA in its formal working relationship at the UN Economic and Social Council and the WHO Department of Ageing and Health agrees on a specific workplan that the organization reports on annually, as well as a</w:t>
      </w:r>
      <w:r w:rsidR="00EF241A">
        <w:t>t</w:t>
      </w:r>
      <w:r>
        <w:t xml:space="preserve"> the end of </w:t>
      </w:r>
      <w:r w:rsidR="00E216B9">
        <w:t>four- and three-year</w:t>
      </w:r>
      <w:r>
        <w:t xml:space="preserve"> period</w:t>
      </w:r>
      <w:r w:rsidR="00E216B9">
        <w:t xml:space="preserve"> respectfully</w:t>
      </w:r>
      <w:r w:rsidR="00EF241A">
        <w:t xml:space="preserve">. </w:t>
      </w:r>
    </w:p>
    <w:p w14:paraId="285A7475" w14:textId="77777777" w:rsidR="003E46E5" w:rsidRDefault="00E216B9" w:rsidP="00E216B9">
      <w:pPr>
        <w:spacing w:after="400"/>
      </w:pPr>
      <w:r>
        <w:t xml:space="preserve">The broad overview illustrated in the chart below provides a clear picture of the relationship of the current IFA Priorities to those WHO and UN SDGs.  </w:t>
      </w:r>
    </w:p>
    <w:tbl>
      <w:tblPr>
        <w:tblStyle w:val="TableGrid"/>
        <w:tblW w:w="9500" w:type="dxa"/>
        <w:tblLook w:val="04A0" w:firstRow="1" w:lastRow="0" w:firstColumn="1" w:lastColumn="0" w:noHBand="0" w:noVBand="1"/>
      </w:tblPr>
      <w:tblGrid>
        <w:gridCol w:w="421"/>
        <w:gridCol w:w="1842"/>
        <w:gridCol w:w="4679"/>
        <w:gridCol w:w="2558"/>
      </w:tblGrid>
      <w:tr w:rsidR="008E2936" w14:paraId="5871EA2F" w14:textId="77777777" w:rsidTr="008E2936">
        <w:tc>
          <w:tcPr>
            <w:tcW w:w="421" w:type="dxa"/>
          </w:tcPr>
          <w:p w14:paraId="31327676" w14:textId="77777777" w:rsidR="008E2936" w:rsidRPr="00475198" w:rsidRDefault="008E2936" w:rsidP="007C3500">
            <w:pPr>
              <w:pStyle w:val="BodyText"/>
              <w:spacing w:before="120" w:after="120"/>
              <w:ind w:left="0"/>
              <w:jc w:val="center"/>
              <w:rPr>
                <w:rFonts w:asciiTheme="minorHAnsi" w:eastAsia="Times New Roman" w:hAnsiTheme="minorHAnsi" w:cstheme="minorHAnsi"/>
                <w:b/>
                <w:sz w:val="22"/>
                <w:szCs w:val="22"/>
              </w:rPr>
            </w:pPr>
          </w:p>
        </w:tc>
        <w:tc>
          <w:tcPr>
            <w:tcW w:w="1842" w:type="dxa"/>
          </w:tcPr>
          <w:p w14:paraId="77F74B0E" w14:textId="77777777" w:rsidR="008E2936" w:rsidRPr="00475198" w:rsidRDefault="008E2936" w:rsidP="008E2936">
            <w:pPr>
              <w:pStyle w:val="BodyText"/>
              <w:spacing w:before="120" w:after="120"/>
              <w:ind w:left="0"/>
              <w:rPr>
                <w:rFonts w:asciiTheme="minorHAnsi" w:eastAsia="Times New Roman" w:hAnsiTheme="minorHAnsi" w:cstheme="minorHAnsi"/>
                <w:b/>
                <w:sz w:val="22"/>
                <w:szCs w:val="22"/>
              </w:rPr>
            </w:pPr>
            <w:r w:rsidRPr="00475198">
              <w:rPr>
                <w:rFonts w:asciiTheme="minorHAnsi" w:eastAsia="Times New Roman" w:hAnsiTheme="minorHAnsi" w:cstheme="minorHAnsi"/>
                <w:b/>
                <w:sz w:val="22"/>
                <w:szCs w:val="22"/>
              </w:rPr>
              <w:t xml:space="preserve">IFA Priorities </w:t>
            </w:r>
          </w:p>
        </w:tc>
        <w:tc>
          <w:tcPr>
            <w:tcW w:w="4679" w:type="dxa"/>
          </w:tcPr>
          <w:p w14:paraId="65074F25" w14:textId="77777777" w:rsidR="008E2936" w:rsidRPr="00475198" w:rsidRDefault="008E2936" w:rsidP="007C3500">
            <w:pPr>
              <w:pStyle w:val="BodyText"/>
              <w:spacing w:before="120" w:after="120"/>
              <w:ind w:left="0"/>
              <w:jc w:val="center"/>
              <w:rPr>
                <w:rFonts w:asciiTheme="minorHAnsi" w:eastAsia="Times New Roman" w:hAnsiTheme="minorHAnsi" w:cstheme="minorHAnsi"/>
                <w:b/>
                <w:sz w:val="22"/>
                <w:szCs w:val="22"/>
              </w:rPr>
            </w:pPr>
            <w:r w:rsidRPr="00475198">
              <w:rPr>
                <w:rFonts w:asciiTheme="minorHAnsi" w:eastAsia="Times New Roman" w:hAnsiTheme="minorHAnsi" w:cstheme="minorHAnsi"/>
                <w:b/>
                <w:sz w:val="22"/>
                <w:szCs w:val="22"/>
              </w:rPr>
              <w:t>Links to WHO Priorities and UN SDGs</w:t>
            </w:r>
          </w:p>
        </w:tc>
        <w:tc>
          <w:tcPr>
            <w:tcW w:w="2558" w:type="dxa"/>
          </w:tcPr>
          <w:p w14:paraId="64743068" w14:textId="77777777" w:rsidR="008E2936" w:rsidRPr="00B66DB3" w:rsidRDefault="008E2936" w:rsidP="007C3500">
            <w:pPr>
              <w:pStyle w:val="BodyText"/>
              <w:spacing w:before="120" w:after="120"/>
              <w:ind w:left="0"/>
              <w:jc w:val="center"/>
              <w:rPr>
                <w:rFonts w:asciiTheme="minorHAnsi" w:eastAsia="Times New Roman" w:hAnsiTheme="minorHAnsi" w:cstheme="minorHAnsi"/>
                <w:b/>
                <w:sz w:val="22"/>
                <w:szCs w:val="22"/>
              </w:rPr>
            </w:pPr>
            <w:r w:rsidRPr="00985BB1">
              <w:rPr>
                <w:noProof/>
              </w:rPr>
              <mc:AlternateContent>
                <mc:Choice Requires="wps">
                  <w:drawing>
                    <wp:anchor distT="0" distB="0" distL="114300" distR="114300" simplePos="0" relativeHeight="251825152" behindDoc="0" locked="0" layoutInCell="1" allowOverlap="1" wp14:anchorId="5D5EE6CB" wp14:editId="1CC8DD2E">
                      <wp:simplePos x="0" y="0"/>
                      <wp:positionH relativeFrom="column">
                        <wp:posOffset>277982</wp:posOffset>
                      </wp:positionH>
                      <wp:positionV relativeFrom="paragraph">
                        <wp:posOffset>423641</wp:posOffset>
                      </wp:positionV>
                      <wp:extent cx="1142365" cy="634093"/>
                      <wp:effectExtent l="57150" t="19050" r="76835" b="90170"/>
                      <wp:wrapNone/>
                      <wp:docPr id="18" name="Text Box 18"/>
                      <wp:cNvGraphicFramePr/>
                      <a:graphic xmlns:a="http://schemas.openxmlformats.org/drawingml/2006/main">
                        <a:graphicData uri="http://schemas.microsoft.com/office/word/2010/wordprocessingShape">
                          <wps:wsp>
                            <wps:cNvSpPr txBox="1"/>
                            <wps:spPr>
                              <a:xfrm>
                                <a:off x="0" y="0"/>
                                <a:ext cx="1142365" cy="634093"/>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3798FDCC" w14:textId="77777777" w:rsidR="008E2936" w:rsidRPr="001C17F0" w:rsidRDefault="008E2936" w:rsidP="00985BB1">
                                  <w:pPr>
                                    <w:jc w:val="center"/>
                                    <w:rPr>
                                      <w:rFonts w:cstheme="minorHAnsi"/>
                                      <w:b/>
                                      <w:smallCaps/>
                                      <w:lang w:val="en-CA"/>
                                    </w:rPr>
                                  </w:pPr>
                                  <w:r>
                                    <w:rPr>
                                      <w:rFonts w:cstheme="minorHAnsi"/>
                                      <w:b/>
                                      <w:smallCaps/>
                                      <w:lang w:val="en-CA"/>
                                    </w:rPr>
                                    <w:t xml:space="preserve">5. </w:t>
                                  </w:r>
                                  <w:r w:rsidRPr="001C17F0">
                                    <w:rPr>
                                      <w:rFonts w:cstheme="minorHAnsi"/>
                                      <w:b/>
                                      <w:smallCaps/>
                                      <w:lang w:val="en-CA"/>
                                    </w:rPr>
                                    <w:t>IFA Priority</w:t>
                                  </w:r>
                                </w:p>
                                <w:p w14:paraId="034D59FA" w14:textId="77777777" w:rsidR="008E2936" w:rsidRPr="001C17F0" w:rsidRDefault="001823E7" w:rsidP="00985BB1">
                                  <w:pPr>
                                    <w:jc w:val="center"/>
                                    <w:rPr>
                                      <w:rFonts w:cstheme="minorHAnsi"/>
                                      <w:smallCaps/>
                                      <w:color w:val="FFFFFF" w:themeColor="background1"/>
                                      <w:lang w:val="en-CA"/>
                                    </w:rPr>
                                  </w:pPr>
                                  <w:r>
                                    <w:rPr>
                                      <w:rFonts w:cstheme="minorHAnsi"/>
                                      <w:smallCaps/>
                                      <w:color w:val="FFFFFF" w:themeColor="background1"/>
                                      <w:lang w:val="en-CA"/>
                                    </w:rPr>
                                    <w:t xml:space="preserve">Combating </w:t>
                                  </w:r>
                                  <w:r w:rsidR="008E2936" w:rsidRPr="001C17F0">
                                    <w:rPr>
                                      <w:rFonts w:cstheme="minorHAnsi"/>
                                      <w:smallCaps/>
                                      <w:color w:val="FFFFFF" w:themeColor="background1"/>
                                      <w:lang w:val="en-CA"/>
                                    </w:rPr>
                                    <w:t xml:space="preserve">Ageism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E6CB" id="Text Box 18" o:spid="_x0000_s1043" type="#_x0000_t202" style="position:absolute;left:0;text-align:left;margin-left:21.9pt;margin-top:33.35pt;width:89.95pt;height:49.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798FDCC" w14:textId="77777777" w:rsidR="008E2936" w:rsidRPr="001C17F0" w:rsidRDefault="008E2936" w:rsidP="00985BB1">
                            <w:pPr>
                              <w:jc w:val="center"/>
                              <w:rPr>
                                <w:rFonts w:cstheme="minorHAnsi"/>
                                <w:b/>
                                <w:smallCaps/>
                                <w:lang w:val="en-CA"/>
                              </w:rPr>
                            </w:pPr>
                            <w:r>
                              <w:rPr>
                                <w:rFonts w:cstheme="minorHAnsi"/>
                                <w:b/>
                                <w:smallCaps/>
                                <w:lang w:val="en-CA"/>
                              </w:rPr>
                              <w:t xml:space="preserve">5. </w:t>
                            </w:r>
                            <w:r w:rsidRPr="001C17F0">
                              <w:rPr>
                                <w:rFonts w:cstheme="minorHAnsi"/>
                                <w:b/>
                                <w:smallCaps/>
                                <w:lang w:val="en-CA"/>
                              </w:rPr>
                              <w:t>IFA Priority</w:t>
                            </w:r>
                          </w:p>
                          <w:p w14:paraId="034D59FA" w14:textId="77777777" w:rsidR="008E2936" w:rsidRPr="001C17F0" w:rsidRDefault="001823E7" w:rsidP="00985BB1">
                            <w:pPr>
                              <w:jc w:val="center"/>
                              <w:rPr>
                                <w:rFonts w:cstheme="minorHAnsi"/>
                                <w:smallCaps/>
                                <w:color w:val="FFFFFF" w:themeColor="background1"/>
                                <w:lang w:val="en-CA"/>
                              </w:rPr>
                            </w:pPr>
                            <w:r>
                              <w:rPr>
                                <w:rFonts w:cstheme="minorHAnsi"/>
                                <w:smallCaps/>
                                <w:color w:val="FFFFFF" w:themeColor="background1"/>
                                <w:lang w:val="en-CA"/>
                              </w:rPr>
                              <w:t xml:space="preserve">Combating </w:t>
                            </w:r>
                            <w:r w:rsidR="008E2936" w:rsidRPr="001C17F0">
                              <w:rPr>
                                <w:rFonts w:cstheme="minorHAnsi"/>
                                <w:smallCaps/>
                                <w:color w:val="FFFFFF" w:themeColor="background1"/>
                                <w:lang w:val="en-CA"/>
                              </w:rPr>
                              <w:t xml:space="preserve">Ageism </w:t>
                            </w:r>
                          </w:p>
                        </w:txbxContent>
                      </v:textbox>
                    </v:shape>
                  </w:pict>
                </mc:Fallback>
              </mc:AlternateContent>
            </w:r>
            <w:r>
              <w:rPr>
                <w:rFonts w:asciiTheme="minorHAnsi" w:eastAsia="Times New Roman" w:hAnsiTheme="minorHAnsi" w:cstheme="minorHAnsi"/>
                <w:b/>
                <w:sz w:val="22"/>
                <w:szCs w:val="22"/>
              </w:rPr>
              <w:t>Cross Cutting Themes</w:t>
            </w:r>
          </w:p>
        </w:tc>
      </w:tr>
      <w:tr w:rsidR="008E2936" w14:paraId="4AA47830" w14:textId="77777777" w:rsidTr="008E2936">
        <w:trPr>
          <w:gridAfter w:val="1"/>
          <w:wAfter w:w="2558" w:type="dxa"/>
        </w:trPr>
        <w:tc>
          <w:tcPr>
            <w:tcW w:w="421" w:type="dxa"/>
          </w:tcPr>
          <w:p w14:paraId="2531F633" w14:textId="77777777" w:rsidR="008E2936" w:rsidRDefault="008E2936" w:rsidP="008E2936">
            <w:pPr>
              <w:pStyle w:val="BodyText"/>
              <w:ind w:left="0"/>
              <w:rPr>
                <w:sz w:val="22"/>
                <w:szCs w:val="22"/>
              </w:rPr>
            </w:pPr>
            <w:r>
              <w:rPr>
                <w:sz w:val="22"/>
                <w:szCs w:val="22"/>
              </w:rPr>
              <w:t>1.</w:t>
            </w:r>
          </w:p>
          <w:p w14:paraId="08BED64D" w14:textId="77777777" w:rsidR="008E2936" w:rsidRDefault="008E2936" w:rsidP="008E2936">
            <w:pPr>
              <w:pStyle w:val="BodyText"/>
              <w:ind w:left="0"/>
              <w:rPr>
                <w:sz w:val="22"/>
                <w:szCs w:val="22"/>
              </w:rPr>
            </w:pPr>
          </w:p>
          <w:p w14:paraId="1C2FFE4C" w14:textId="77777777" w:rsidR="008E2936" w:rsidRPr="00095A53" w:rsidRDefault="008E2936" w:rsidP="008E2936">
            <w:pPr>
              <w:pStyle w:val="BodyText"/>
              <w:ind w:left="0"/>
              <w:rPr>
                <w:sz w:val="22"/>
                <w:szCs w:val="22"/>
              </w:rPr>
            </w:pPr>
          </w:p>
        </w:tc>
        <w:tc>
          <w:tcPr>
            <w:tcW w:w="1842" w:type="dxa"/>
          </w:tcPr>
          <w:p w14:paraId="783B7788" w14:textId="77777777" w:rsidR="008E2936" w:rsidRPr="00ED3F29" w:rsidRDefault="008E2936" w:rsidP="008E2936">
            <w:pPr>
              <w:pStyle w:val="BodyText"/>
              <w:ind w:left="0"/>
              <w:rPr>
                <w:sz w:val="22"/>
                <w:szCs w:val="22"/>
              </w:rPr>
            </w:pPr>
            <w:r w:rsidRPr="00095A53">
              <w:rPr>
                <w:sz w:val="22"/>
                <w:szCs w:val="22"/>
              </w:rPr>
              <w:t>Fostering healthy agein</w:t>
            </w:r>
            <w:r>
              <w:rPr>
                <w:sz w:val="22"/>
                <w:szCs w:val="22"/>
              </w:rPr>
              <w:t>g</w:t>
            </w:r>
          </w:p>
        </w:tc>
        <w:tc>
          <w:tcPr>
            <w:tcW w:w="4679" w:type="dxa"/>
          </w:tcPr>
          <w:p w14:paraId="1C659904" w14:textId="77777777" w:rsidR="008E2936" w:rsidRPr="00475198" w:rsidRDefault="008E2936" w:rsidP="00475198">
            <w:pPr>
              <w:pStyle w:val="ListParagraph"/>
              <w:spacing w:after="60"/>
            </w:pPr>
            <w:r w:rsidRPr="00475198">
              <w:rPr>
                <w:rFonts w:eastAsia="Times New Roman" w:cstheme="minorHAnsi"/>
                <w:b/>
              </w:rPr>
              <w:t>WHO Priorities</w:t>
            </w:r>
          </w:p>
          <w:p w14:paraId="00ABE4A1" w14:textId="77777777" w:rsidR="008E2936" w:rsidRPr="00475198" w:rsidRDefault="008E2936" w:rsidP="00475198">
            <w:pPr>
              <w:pStyle w:val="ListParagraph"/>
              <w:spacing w:after="60"/>
              <w:ind w:left="170"/>
              <w:rPr>
                <w:rFonts w:cstheme="minorHAnsi"/>
              </w:rPr>
            </w:pPr>
            <w:r w:rsidRPr="00475198">
              <w:t xml:space="preserve">WHO 1: </w:t>
            </w:r>
            <w:r w:rsidRPr="00475198">
              <w:rPr>
                <w:rFonts w:cstheme="minorHAnsi"/>
              </w:rPr>
              <w:t>Commitment to action on healthy ageing in every country</w:t>
            </w:r>
            <w:r>
              <w:rPr>
                <w:rFonts w:cstheme="minorHAnsi"/>
              </w:rPr>
              <w:t>.</w:t>
            </w:r>
          </w:p>
          <w:p w14:paraId="5D6EB47A" w14:textId="77777777" w:rsidR="008E2936" w:rsidRPr="00475198" w:rsidRDefault="008E2936" w:rsidP="00475198">
            <w:pPr>
              <w:spacing w:after="60"/>
              <w:ind w:left="170"/>
              <w:rPr>
                <w:rFonts w:cstheme="minorHAnsi"/>
              </w:rPr>
            </w:pPr>
            <w:r w:rsidRPr="00985BB1">
              <w:rPr>
                <w:noProof/>
              </w:rPr>
              <mc:AlternateContent>
                <mc:Choice Requires="wps">
                  <w:drawing>
                    <wp:anchor distT="0" distB="0" distL="114300" distR="114300" simplePos="0" relativeHeight="251826176" behindDoc="0" locked="0" layoutInCell="1" allowOverlap="1" wp14:anchorId="60D9E29C" wp14:editId="21D75DA8">
                      <wp:simplePos x="0" y="0"/>
                      <wp:positionH relativeFrom="column">
                        <wp:posOffset>3217353</wp:posOffset>
                      </wp:positionH>
                      <wp:positionV relativeFrom="paragraph">
                        <wp:posOffset>263925</wp:posOffset>
                      </wp:positionV>
                      <wp:extent cx="1142365" cy="704850"/>
                      <wp:effectExtent l="57150" t="19050" r="76835" b="95250"/>
                      <wp:wrapNone/>
                      <wp:docPr id="21" name="Text Box 21"/>
                      <wp:cNvGraphicFramePr/>
                      <a:graphic xmlns:a="http://schemas.openxmlformats.org/drawingml/2006/main">
                        <a:graphicData uri="http://schemas.microsoft.com/office/word/2010/wordprocessingShape">
                          <wps:wsp>
                            <wps:cNvSpPr txBox="1"/>
                            <wps:spPr>
                              <a:xfrm>
                                <a:off x="0" y="0"/>
                                <a:ext cx="1142365" cy="704850"/>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0570D5A5" w14:textId="77777777" w:rsidR="008E2936" w:rsidRPr="001C17F0" w:rsidRDefault="008E2936" w:rsidP="00985BB1">
                                  <w:pPr>
                                    <w:jc w:val="center"/>
                                    <w:rPr>
                                      <w:rFonts w:cstheme="minorHAnsi"/>
                                      <w:smallCaps/>
                                      <w:lang w:val="en-CA"/>
                                    </w:rPr>
                                  </w:pPr>
                                  <w:r>
                                    <w:rPr>
                                      <w:rFonts w:cstheme="minorHAnsi"/>
                                      <w:smallCaps/>
                                      <w:lang w:val="en-CA"/>
                                    </w:rPr>
                                    <w:t xml:space="preserve">6. </w:t>
                                  </w:r>
                                  <w:r w:rsidRPr="001C17F0">
                                    <w:rPr>
                                      <w:rFonts w:cstheme="minorHAnsi"/>
                                      <w:smallCaps/>
                                      <w:lang w:val="en-CA"/>
                                    </w:rPr>
                                    <w:t xml:space="preserve">IFA </w:t>
                                  </w:r>
                                  <w:r w:rsidRPr="001C17F0">
                                    <w:rPr>
                                      <w:rFonts w:cstheme="minorHAnsi"/>
                                      <w:b/>
                                      <w:smallCaps/>
                                      <w:lang w:val="en-CA"/>
                                    </w:rPr>
                                    <w:t>Priority</w:t>
                                  </w:r>
                                </w:p>
                                <w:p w14:paraId="54C0CD5E" w14:textId="77777777" w:rsidR="008E2936" w:rsidRPr="001C17F0" w:rsidRDefault="008E2936" w:rsidP="00985BB1">
                                  <w:pPr>
                                    <w:jc w:val="center"/>
                                    <w:rPr>
                                      <w:rFonts w:cstheme="minorHAnsi"/>
                                      <w:smallCaps/>
                                      <w:color w:val="FFFFFF" w:themeColor="background1"/>
                                      <w:lang w:val="en-CA"/>
                                    </w:rPr>
                                  </w:pPr>
                                  <w:r w:rsidRPr="001C17F0">
                                    <w:rPr>
                                      <w:rFonts w:cstheme="minorHAnsi"/>
                                      <w:smallCaps/>
                                      <w:color w:val="FFFFFF" w:themeColor="background1"/>
                                      <w:lang w:val="en-CA"/>
                                    </w:rPr>
                                    <w:t xml:space="preserve">Applied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E29C" id="Text Box 21" o:spid="_x0000_s1044" type="#_x0000_t202" style="position:absolute;left:0;text-align:left;margin-left:253.35pt;margin-top:20.8pt;width:89.95pt;height:5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0570D5A5" w14:textId="77777777" w:rsidR="008E2936" w:rsidRPr="001C17F0" w:rsidRDefault="008E2936" w:rsidP="00985BB1">
                            <w:pPr>
                              <w:jc w:val="center"/>
                              <w:rPr>
                                <w:rFonts w:cstheme="minorHAnsi"/>
                                <w:smallCaps/>
                                <w:lang w:val="en-CA"/>
                              </w:rPr>
                            </w:pPr>
                            <w:r>
                              <w:rPr>
                                <w:rFonts w:cstheme="minorHAnsi"/>
                                <w:smallCaps/>
                                <w:lang w:val="en-CA"/>
                              </w:rPr>
                              <w:t xml:space="preserve">6. </w:t>
                            </w:r>
                            <w:r w:rsidRPr="001C17F0">
                              <w:rPr>
                                <w:rFonts w:cstheme="minorHAnsi"/>
                                <w:smallCaps/>
                                <w:lang w:val="en-CA"/>
                              </w:rPr>
                              <w:t xml:space="preserve">IFA </w:t>
                            </w:r>
                            <w:r w:rsidRPr="001C17F0">
                              <w:rPr>
                                <w:rFonts w:cstheme="minorHAnsi"/>
                                <w:b/>
                                <w:smallCaps/>
                                <w:lang w:val="en-CA"/>
                              </w:rPr>
                              <w:t>Priority</w:t>
                            </w:r>
                          </w:p>
                          <w:p w14:paraId="54C0CD5E" w14:textId="77777777" w:rsidR="008E2936" w:rsidRPr="001C17F0" w:rsidRDefault="008E2936" w:rsidP="00985BB1">
                            <w:pPr>
                              <w:jc w:val="center"/>
                              <w:rPr>
                                <w:rFonts w:cstheme="minorHAnsi"/>
                                <w:smallCaps/>
                                <w:color w:val="FFFFFF" w:themeColor="background1"/>
                                <w:lang w:val="en-CA"/>
                              </w:rPr>
                            </w:pPr>
                            <w:r w:rsidRPr="001C17F0">
                              <w:rPr>
                                <w:rFonts w:cstheme="minorHAnsi"/>
                                <w:smallCaps/>
                                <w:color w:val="FFFFFF" w:themeColor="background1"/>
                                <w:lang w:val="en-CA"/>
                              </w:rPr>
                              <w:t xml:space="preserve">Applied Technology </w:t>
                            </w:r>
                          </w:p>
                        </w:txbxContent>
                      </v:textbox>
                    </v:shape>
                  </w:pict>
                </mc:Fallback>
              </mc:AlternateContent>
            </w:r>
            <w:r w:rsidRPr="00475198">
              <w:t xml:space="preserve">WHO 3: </w:t>
            </w:r>
            <w:r w:rsidRPr="00475198">
              <w:rPr>
                <w:rFonts w:cstheme="minorHAnsi"/>
              </w:rPr>
              <w:t>Aligning health systems to the needs of older populations</w:t>
            </w:r>
            <w:r>
              <w:rPr>
                <w:rFonts w:cstheme="minorHAnsi"/>
              </w:rPr>
              <w:t>.</w:t>
            </w:r>
          </w:p>
          <w:p w14:paraId="7B0E8ACE" w14:textId="77777777" w:rsidR="008E2936" w:rsidRPr="00475198" w:rsidRDefault="008E2936" w:rsidP="00475198">
            <w:pPr>
              <w:spacing w:after="60"/>
              <w:rPr>
                <w:b/>
              </w:rPr>
            </w:pPr>
            <w:r w:rsidRPr="00475198">
              <w:rPr>
                <w:b/>
              </w:rPr>
              <w:t>UN SDGs</w:t>
            </w:r>
          </w:p>
          <w:p w14:paraId="77EFE802" w14:textId="77777777" w:rsidR="008E2936" w:rsidRPr="00475198" w:rsidRDefault="008E2936" w:rsidP="00475198">
            <w:pPr>
              <w:spacing w:after="60"/>
              <w:ind w:left="170"/>
            </w:pPr>
            <w:r w:rsidRPr="00475198">
              <w:t xml:space="preserve">SDG 1: Good health and </w:t>
            </w:r>
            <w:proofErr w:type="spellStart"/>
            <w:r w:rsidRPr="00475198">
              <w:t>well being</w:t>
            </w:r>
            <w:proofErr w:type="spellEnd"/>
            <w:r>
              <w:t>.</w:t>
            </w:r>
          </w:p>
          <w:p w14:paraId="49A49993" w14:textId="77777777" w:rsidR="008E2936" w:rsidRPr="00475198" w:rsidRDefault="008E2936" w:rsidP="00475198">
            <w:pPr>
              <w:pStyle w:val="ListParagraph"/>
              <w:spacing w:after="60"/>
            </w:pPr>
          </w:p>
        </w:tc>
      </w:tr>
      <w:tr w:rsidR="008E2936" w14:paraId="5B619CCA" w14:textId="77777777" w:rsidTr="008E2936">
        <w:trPr>
          <w:gridAfter w:val="1"/>
          <w:wAfter w:w="2558" w:type="dxa"/>
        </w:trPr>
        <w:tc>
          <w:tcPr>
            <w:tcW w:w="421" w:type="dxa"/>
          </w:tcPr>
          <w:p w14:paraId="22A3B6D6" w14:textId="77777777" w:rsidR="008E2936" w:rsidRPr="00475198" w:rsidRDefault="008E2936" w:rsidP="008E2936">
            <w:pPr>
              <w:pStyle w:val="BodyText"/>
              <w:spacing w:after="60"/>
              <w:ind w:left="0"/>
              <w:rPr>
                <w:noProof/>
                <w:sz w:val="22"/>
                <w:szCs w:val="22"/>
              </w:rPr>
            </w:pPr>
            <w:r>
              <w:rPr>
                <w:noProof/>
                <w:sz w:val="22"/>
                <w:szCs w:val="22"/>
              </w:rPr>
              <w:t xml:space="preserve">2. </w:t>
            </w:r>
          </w:p>
        </w:tc>
        <w:tc>
          <w:tcPr>
            <w:tcW w:w="1842" w:type="dxa"/>
          </w:tcPr>
          <w:p w14:paraId="7DA9EAB5" w14:textId="77777777" w:rsidR="008E2936" w:rsidRPr="00475198" w:rsidRDefault="008E2936" w:rsidP="00475198">
            <w:pPr>
              <w:pStyle w:val="BodyText"/>
              <w:spacing w:after="60"/>
              <w:ind w:left="0"/>
              <w:rPr>
                <w:noProof/>
                <w:sz w:val="22"/>
                <w:szCs w:val="22"/>
              </w:rPr>
            </w:pPr>
            <w:r w:rsidRPr="00475198">
              <w:rPr>
                <w:noProof/>
                <w:sz w:val="22"/>
                <w:szCs w:val="22"/>
              </w:rPr>
              <w:t>Long term care</w:t>
            </w:r>
          </w:p>
          <w:p w14:paraId="7A9E2014" w14:textId="77777777" w:rsidR="008E2936" w:rsidRPr="00475198" w:rsidRDefault="008E2936" w:rsidP="00475198">
            <w:pPr>
              <w:pStyle w:val="BodyText"/>
              <w:spacing w:after="60"/>
              <w:ind w:left="0"/>
              <w:rPr>
                <w:noProof/>
                <w:sz w:val="22"/>
                <w:szCs w:val="22"/>
              </w:rPr>
            </w:pPr>
          </w:p>
        </w:tc>
        <w:tc>
          <w:tcPr>
            <w:tcW w:w="4679" w:type="dxa"/>
          </w:tcPr>
          <w:p w14:paraId="1F41A910" w14:textId="77777777" w:rsidR="008E2936" w:rsidRPr="00475198" w:rsidRDefault="008E2936" w:rsidP="00475198">
            <w:pPr>
              <w:pStyle w:val="ListParagraph"/>
              <w:spacing w:after="60"/>
            </w:pPr>
            <w:r>
              <w:rPr>
                <w:noProof/>
              </w:rPr>
              <mc:AlternateContent>
                <mc:Choice Requires="wps">
                  <w:drawing>
                    <wp:anchor distT="0" distB="0" distL="114300" distR="114300" simplePos="0" relativeHeight="251828224" behindDoc="0" locked="0" layoutInCell="1" allowOverlap="1" wp14:anchorId="5E30A77B" wp14:editId="0B961565">
                      <wp:simplePos x="0" y="0"/>
                      <wp:positionH relativeFrom="column">
                        <wp:posOffset>3214562</wp:posOffset>
                      </wp:positionH>
                      <wp:positionV relativeFrom="paragraph">
                        <wp:posOffset>24219</wp:posOffset>
                      </wp:positionV>
                      <wp:extent cx="1144270" cy="667385"/>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1144270" cy="667385"/>
                              </a:xfrm>
                              <a:prstGeom prst="rect">
                                <a:avLst/>
                              </a:prstGeom>
                              <a:solidFill>
                                <a:srgbClr val="FF3300"/>
                              </a:solidFill>
                              <a:ln w="6350">
                                <a:noFill/>
                              </a:ln>
                            </wps:spPr>
                            <wps:txbx>
                              <w:txbxContent>
                                <w:p w14:paraId="4A96D36A" w14:textId="77777777" w:rsidR="008E2936" w:rsidRPr="00037EFF" w:rsidRDefault="008E2936" w:rsidP="00037EFF">
                                  <w:pPr>
                                    <w:jc w:val="center"/>
                                    <w:rPr>
                                      <w:b/>
                                      <w:color w:val="FFFFFF" w:themeColor="background1"/>
                                      <w:lang w:val="en-CA"/>
                                    </w:rPr>
                                  </w:pPr>
                                  <w:r w:rsidRPr="00037EFF">
                                    <w:rPr>
                                      <w:b/>
                                      <w:color w:val="FFFFFF" w:themeColor="background1"/>
                                      <w:lang w:val="en-CA"/>
                                    </w:rPr>
                                    <w:t>SDG 5.</w:t>
                                  </w:r>
                                </w:p>
                                <w:p w14:paraId="173978DB" w14:textId="77777777" w:rsidR="008E2936" w:rsidRPr="00037EFF" w:rsidRDefault="008E2936" w:rsidP="00037EFF">
                                  <w:pPr>
                                    <w:jc w:val="center"/>
                                    <w:rPr>
                                      <w:smallCaps/>
                                      <w:color w:val="FFFFFF" w:themeColor="background1"/>
                                      <w:lang w:val="en-CA"/>
                                    </w:rPr>
                                  </w:pPr>
                                  <w:r w:rsidRPr="00037EFF">
                                    <w:rPr>
                                      <w:smallCaps/>
                                      <w:color w:val="FFFFFF" w:themeColor="background1"/>
                                      <w:lang w:val="en-CA"/>
                                    </w:rPr>
                                    <w:t>Gender</w:t>
                                  </w:r>
                                </w:p>
                                <w:p w14:paraId="12DE19E4" w14:textId="77777777" w:rsidR="008E2936" w:rsidRPr="00037EFF" w:rsidRDefault="008E2936" w:rsidP="00037EFF">
                                  <w:pPr>
                                    <w:jc w:val="center"/>
                                    <w:rPr>
                                      <w:smallCaps/>
                                      <w:color w:val="FFFFFF" w:themeColor="background1"/>
                                      <w:lang w:val="en-CA"/>
                                    </w:rPr>
                                  </w:pPr>
                                  <w:r w:rsidRPr="00037EFF">
                                    <w:rPr>
                                      <w:smallCaps/>
                                      <w:color w:val="FFFFFF" w:themeColor="background1"/>
                                      <w:lang w:val="en-CA"/>
                                    </w:rPr>
                                    <w:t>Equality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A77B" id="Text Box 699" o:spid="_x0000_s1045" type="#_x0000_t202" style="position:absolute;margin-left:253.1pt;margin-top:1.9pt;width:90.1pt;height:5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" fillcolor="#f30" stroked="f" strokeweight=".5pt">
                      <v:textbox>
                        <w:txbxContent>
                          <w:p w14:paraId="4A96D36A" w14:textId="77777777" w:rsidR="008E2936" w:rsidRPr="00037EFF" w:rsidRDefault="008E2936" w:rsidP="00037EFF">
                            <w:pPr>
                              <w:jc w:val="center"/>
                              <w:rPr>
                                <w:b/>
                                <w:color w:val="FFFFFF" w:themeColor="background1"/>
                                <w:lang w:val="en-CA"/>
                              </w:rPr>
                            </w:pPr>
                            <w:r w:rsidRPr="00037EFF">
                              <w:rPr>
                                <w:b/>
                                <w:color w:val="FFFFFF" w:themeColor="background1"/>
                                <w:lang w:val="en-CA"/>
                              </w:rPr>
                              <w:t>SDG 5.</w:t>
                            </w:r>
                          </w:p>
                          <w:p w14:paraId="173978DB" w14:textId="77777777" w:rsidR="008E2936" w:rsidRPr="00037EFF" w:rsidRDefault="008E2936" w:rsidP="00037EFF">
                            <w:pPr>
                              <w:jc w:val="center"/>
                              <w:rPr>
                                <w:smallCaps/>
                                <w:color w:val="FFFFFF" w:themeColor="background1"/>
                                <w:lang w:val="en-CA"/>
                              </w:rPr>
                            </w:pPr>
                            <w:r w:rsidRPr="00037EFF">
                              <w:rPr>
                                <w:smallCaps/>
                                <w:color w:val="FFFFFF" w:themeColor="background1"/>
                                <w:lang w:val="en-CA"/>
                              </w:rPr>
                              <w:t>Gender</w:t>
                            </w:r>
                          </w:p>
                          <w:p w14:paraId="12DE19E4" w14:textId="77777777" w:rsidR="008E2936" w:rsidRPr="00037EFF" w:rsidRDefault="008E2936" w:rsidP="00037EFF">
                            <w:pPr>
                              <w:jc w:val="center"/>
                              <w:rPr>
                                <w:smallCaps/>
                                <w:color w:val="FFFFFF" w:themeColor="background1"/>
                                <w:lang w:val="en-CA"/>
                              </w:rPr>
                            </w:pPr>
                            <w:r w:rsidRPr="00037EFF">
                              <w:rPr>
                                <w:smallCaps/>
                                <w:color w:val="FFFFFF" w:themeColor="background1"/>
                                <w:lang w:val="en-CA"/>
                              </w:rPr>
                              <w:t>Equality</w:t>
                            </w:r>
                          </w:p>
                        </w:txbxContent>
                      </v:textbox>
                    </v:shape>
                  </w:pict>
                </mc:Fallback>
              </mc:AlternateContent>
            </w:r>
            <w:r w:rsidRPr="00475198">
              <w:rPr>
                <w:rFonts w:eastAsia="Times New Roman" w:cstheme="minorHAnsi"/>
                <w:b/>
              </w:rPr>
              <w:t>WHO Priorities</w:t>
            </w:r>
          </w:p>
          <w:p w14:paraId="34FF7FCA" w14:textId="77777777" w:rsidR="008E2936" w:rsidRDefault="008E2936" w:rsidP="00475198">
            <w:pPr>
              <w:pStyle w:val="BodyText"/>
              <w:spacing w:after="60"/>
              <w:ind w:left="170"/>
              <w:jc w:val="both"/>
              <w:rPr>
                <w:sz w:val="22"/>
                <w:szCs w:val="22"/>
              </w:rPr>
            </w:pPr>
            <w:r w:rsidRPr="00475198">
              <w:rPr>
                <w:noProof/>
                <w:sz w:val="22"/>
                <w:szCs w:val="22"/>
              </w:rPr>
              <w:t xml:space="preserve">WHO 4 </w:t>
            </w:r>
            <w:r w:rsidRPr="00475198">
              <w:rPr>
                <w:sz w:val="22"/>
                <w:szCs w:val="22"/>
              </w:rPr>
              <w:t>Developing sustainable and equitable systems for</w:t>
            </w:r>
            <w:r w:rsidRPr="00475198">
              <w:rPr>
                <w:spacing w:val="19"/>
                <w:sz w:val="22"/>
                <w:szCs w:val="22"/>
              </w:rPr>
              <w:t xml:space="preserve"> </w:t>
            </w:r>
            <w:r w:rsidRPr="00475198">
              <w:rPr>
                <w:sz w:val="22"/>
                <w:szCs w:val="22"/>
              </w:rPr>
              <w:t>long-term</w:t>
            </w:r>
            <w:r w:rsidRPr="00475198">
              <w:rPr>
                <w:spacing w:val="3"/>
                <w:sz w:val="22"/>
                <w:szCs w:val="22"/>
              </w:rPr>
              <w:t xml:space="preserve"> </w:t>
            </w:r>
            <w:r w:rsidRPr="00475198">
              <w:rPr>
                <w:sz w:val="22"/>
                <w:szCs w:val="22"/>
              </w:rPr>
              <w:t>care</w:t>
            </w:r>
            <w:r>
              <w:rPr>
                <w:sz w:val="22"/>
                <w:szCs w:val="22"/>
              </w:rPr>
              <w:t>.</w:t>
            </w:r>
          </w:p>
          <w:p w14:paraId="48D62BF8" w14:textId="77777777" w:rsidR="008E2936" w:rsidRPr="00475198" w:rsidRDefault="008E2936" w:rsidP="00475198">
            <w:pPr>
              <w:pStyle w:val="BodyText"/>
              <w:spacing w:after="60"/>
              <w:ind w:left="170"/>
              <w:jc w:val="both"/>
              <w:rPr>
                <w:noProof/>
                <w:sz w:val="22"/>
                <w:szCs w:val="22"/>
              </w:rPr>
            </w:pPr>
          </w:p>
        </w:tc>
      </w:tr>
      <w:tr w:rsidR="008E2936" w14:paraId="0DCD795D" w14:textId="77777777" w:rsidTr="008E2936">
        <w:trPr>
          <w:gridAfter w:val="1"/>
          <w:wAfter w:w="2558" w:type="dxa"/>
        </w:trPr>
        <w:tc>
          <w:tcPr>
            <w:tcW w:w="421" w:type="dxa"/>
          </w:tcPr>
          <w:p w14:paraId="4AC8C71A" w14:textId="77777777" w:rsidR="008E2936" w:rsidRPr="00475198" w:rsidRDefault="008E2936" w:rsidP="008E2936">
            <w:pPr>
              <w:spacing w:after="60"/>
            </w:pPr>
            <w:r>
              <w:t xml:space="preserve">3. </w:t>
            </w:r>
          </w:p>
        </w:tc>
        <w:tc>
          <w:tcPr>
            <w:tcW w:w="1842" w:type="dxa"/>
          </w:tcPr>
          <w:p w14:paraId="138B027F" w14:textId="77777777" w:rsidR="008E2936" w:rsidRPr="00475198" w:rsidRDefault="008E2936" w:rsidP="00475198">
            <w:pPr>
              <w:spacing w:after="60"/>
            </w:pPr>
            <w:r w:rsidRPr="00475198">
              <w:t>Age-friendly</w:t>
            </w:r>
          </w:p>
          <w:p w14:paraId="56EB71A4" w14:textId="77777777" w:rsidR="008E2936" w:rsidRPr="00475198" w:rsidRDefault="008E2936" w:rsidP="00475198">
            <w:pPr>
              <w:spacing w:after="60"/>
            </w:pPr>
            <w:r w:rsidRPr="00475198">
              <w:t>environments</w:t>
            </w:r>
          </w:p>
          <w:p w14:paraId="21738090" w14:textId="77777777" w:rsidR="008E2936" w:rsidRPr="00475198" w:rsidRDefault="008E2936" w:rsidP="00475198">
            <w:pPr>
              <w:spacing w:after="60"/>
            </w:pPr>
          </w:p>
        </w:tc>
        <w:tc>
          <w:tcPr>
            <w:tcW w:w="4679" w:type="dxa"/>
          </w:tcPr>
          <w:p w14:paraId="6717E1F0" w14:textId="77777777" w:rsidR="008E2936" w:rsidRPr="00475198" w:rsidRDefault="008E2936" w:rsidP="00475198">
            <w:pPr>
              <w:pStyle w:val="ListParagraph"/>
              <w:spacing w:after="60"/>
            </w:pPr>
            <w:r>
              <w:rPr>
                <w:noProof/>
              </w:rPr>
              <mc:AlternateContent>
                <mc:Choice Requires="wps">
                  <w:drawing>
                    <wp:anchor distT="0" distB="0" distL="114300" distR="114300" simplePos="0" relativeHeight="251829248" behindDoc="0" locked="0" layoutInCell="1" allowOverlap="1" wp14:anchorId="17BF72E6" wp14:editId="26A7A5AB">
                      <wp:simplePos x="0" y="0"/>
                      <wp:positionH relativeFrom="column">
                        <wp:posOffset>3219450</wp:posOffset>
                      </wp:positionH>
                      <wp:positionV relativeFrom="paragraph">
                        <wp:posOffset>-31041</wp:posOffset>
                      </wp:positionV>
                      <wp:extent cx="1144270" cy="717550"/>
                      <wp:effectExtent l="0" t="0" r="0" b="6350"/>
                      <wp:wrapNone/>
                      <wp:docPr id="700" name="Text Box 700"/>
                      <wp:cNvGraphicFramePr/>
                      <a:graphic xmlns:a="http://schemas.openxmlformats.org/drawingml/2006/main">
                        <a:graphicData uri="http://schemas.microsoft.com/office/word/2010/wordprocessingShape">
                          <wps:wsp>
                            <wps:cNvSpPr txBox="1"/>
                            <wps:spPr>
                              <a:xfrm>
                                <a:off x="0" y="0"/>
                                <a:ext cx="1144270" cy="717550"/>
                              </a:xfrm>
                              <a:prstGeom prst="rect">
                                <a:avLst/>
                              </a:prstGeom>
                              <a:solidFill>
                                <a:srgbClr val="FF0066"/>
                              </a:solidFill>
                              <a:ln w="6350">
                                <a:noFill/>
                              </a:ln>
                            </wps:spPr>
                            <wps:txbx>
                              <w:txbxContent>
                                <w:p w14:paraId="60D29E88" w14:textId="77777777" w:rsidR="008E2936" w:rsidRPr="00037EFF" w:rsidRDefault="008E2936" w:rsidP="00037EFF">
                                  <w:pPr>
                                    <w:jc w:val="center"/>
                                    <w:rPr>
                                      <w:b/>
                                      <w:color w:val="FFFFFF" w:themeColor="background1"/>
                                      <w:lang w:val="en-CA"/>
                                    </w:rPr>
                                  </w:pPr>
                                  <w:r w:rsidRPr="00037EFF">
                                    <w:rPr>
                                      <w:b/>
                                      <w:color w:val="FFFFFF" w:themeColor="background1"/>
                                      <w:lang w:val="en-CA"/>
                                    </w:rPr>
                                    <w:t>SDG 10.</w:t>
                                  </w:r>
                                </w:p>
                                <w:p w14:paraId="0B18AC57" w14:textId="77777777" w:rsidR="008E2936" w:rsidRPr="00037EFF" w:rsidRDefault="008E2936" w:rsidP="00037EFF">
                                  <w:pPr>
                                    <w:jc w:val="center"/>
                                    <w:rPr>
                                      <w:smallCaps/>
                                      <w:color w:val="FFFFFF" w:themeColor="background1"/>
                                      <w:lang w:val="en-CA"/>
                                    </w:rPr>
                                  </w:pPr>
                                  <w:r w:rsidRPr="00037EFF">
                                    <w:rPr>
                                      <w:smallCaps/>
                                      <w:color w:val="FFFFFF" w:themeColor="background1"/>
                                      <w:lang w:val="en-CA"/>
                                    </w:rPr>
                                    <w:t>Reduced Inequalities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F72E6" id="Text Box 700" o:spid="_x0000_s1046" type="#_x0000_t202" style="position:absolute;margin-left:253.5pt;margin-top:-2.45pt;width:90.1pt;height:5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" fillcolor="#f06" stroked="f" strokeweight=".5pt">
                      <v:textbox>
                        <w:txbxContent>
                          <w:p w14:paraId="60D29E88" w14:textId="77777777" w:rsidR="008E2936" w:rsidRPr="00037EFF" w:rsidRDefault="008E2936" w:rsidP="00037EFF">
                            <w:pPr>
                              <w:jc w:val="center"/>
                              <w:rPr>
                                <w:b/>
                                <w:color w:val="FFFFFF" w:themeColor="background1"/>
                                <w:lang w:val="en-CA"/>
                              </w:rPr>
                            </w:pPr>
                            <w:r w:rsidRPr="00037EFF">
                              <w:rPr>
                                <w:b/>
                                <w:color w:val="FFFFFF" w:themeColor="background1"/>
                                <w:lang w:val="en-CA"/>
                              </w:rPr>
                              <w:t>SDG 10.</w:t>
                            </w:r>
                          </w:p>
                          <w:p w14:paraId="0B18AC57" w14:textId="77777777" w:rsidR="008E2936" w:rsidRPr="00037EFF" w:rsidRDefault="008E2936" w:rsidP="00037EFF">
                            <w:pPr>
                              <w:jc w:val="center"/>
                              <w:rPr>
                                <w:smallCaps/>
                                <w:color w:val="FFFFFF" w:themeColor="background1"/>
                                <w:lang w:val="en-CA"/>
                              </w:rPr>
                            </w:pPr>
                            <w:r w:rsidRPr="00037EFF">
                              <w:rPr>
                                <w:smallCaps/>
                                <w:color w:val="FFFFFF" w:themeColor="background1"/>
                                <w:lang w:val="en-CA"/>
                              </w:rPr>
                              <w:t>Reduced Inequalities</w:t>
                            </w:r>
                          </w:p>
                        </w:txbxContent>
                      </v:textbox>
                    </v:shape>
                  </w:pict>
                </mc:Fallback>
              </mc:AlternateContent>
            </w:r>
            <w:r w:rsidRPr="00475198">
              <w:rPr>
                <w:rFonts w:eastAsia="Times New Roman" w:cstheme="minorHAnsi"/>
                <w:b/>
              </w:rPr>
              <w:t>WHO Priorities</w:t>
            </w:r>
          </w:p>
          <w:p w14:paraId="1A4394EC" w14:textId="77777777" w:rsidR="008E2936" w:rsidRPr="00475198" w:rsidRDefault="008E2936" w:rsidP="00475198">
            <w:pPr>
              <w:pStyle w:val="BodyText"/>
              <w:spacing w:after="60"/>
              <w:ind w:left="170"/>
              <w:rPr>
                <w:rFonts w:cstheme="minorHAnsi"/>
                <w:sz w:val="22"/>
                <w:szCs w:val="22"/>
              </w:rPr>
            </w:pPr>
            <w:r w:rsidRPr="00475198">
              <w:rPr>
                <w:noProof/>
                <w:sz w:val="22"/>
                <w:szCs w:val="22"/>
              </w:rPr>
              <w:t xml:space="preserve">WHO 2 - </w:t>
            </w:r>
            <w:r w:rsidRPr="00475198">
              <w:rPr>
                <w:rFonts w:cstheme="minorHAnsi"/>
                <w:sz w:val="22"/>
                <w:szCs w:val="22"/>
              </w:rPr>
              <w:t>Developing age-friendly environments</w:t>
            </w:r>
            <w:r>
              <w:rPr>
                <w:rFonts w:cstheme="minorHAnsi"/>
                <w:sz w:val="22"/>
                <w:szCs w:val="22"/>
              </w:rPr>
              <w:t>.</w:t>
            </w:r>
          </w:p>
          <w:p w14:paraId="2DB4E851" w14:textId="77777777" w:rsidR="008E2936" w:rsidRPr="00475198" w:rsidRDefault="008E2936" w:rsidP="00475198">
            <w:pPr>
              <w:spacing w:after="60"/>
              <w:rPr>
                <w:b/>
              </w:rPr>
            </w:pPr>
            <w:r w:rsidRPr="00475198">
              <w:rPr>
                <w:b/>
              </w:rPr>
              <w:t>UN SDGs</w:t>
            </w:r>
          </w:p>
          <w:p w14:paraId="10414950" w14:textId="77777777" w:rsidR="008E2936" w:rsidRPr="00475198" w:rsidRDefault="008E2936" w:rsidP="00475198">
            <w:pPr>
              <w:spacing w:after="60"/>
              <w:ind w:left="170"/>
            </w:pPr>
            <w:r>
              <w:rPr>
                <w:noProof/>
              </w:rPr>
              <mc:AlternateContent>
                <mc:Choice Requires="wps">
                  <w:drawing>
                    <wp:anchor distT="0" distB="0" distL="114300" distR="114300" simplePos="0" relativeHeight="251827200" behindDoc="0" locked="0" layoutInCell="1" allowOverlap="1" wp14:anchorId="088B48DF" wp14:editId="62774BE1">
                      <wp:simplePos x="0" y="0"/>
                      <wp:positionH relativeFrom="column">
                        <wp:posOffset>3215640</wp:posOffset>
                      </wp:positionH>
                      <wp:positionV relativeFrom="paragraph">
                        <wp:posOffset>147980</wp:posOffset>
                      </wp:positionV>
                      <wp:extent cx="1143635" cy="699135"/>
                      <wp:effectExtent l="0" t="0" r="18415" b="24765"/>
                      <wp:wrapNone/>
                      <wp:docPr id="692" name="Text Box 692"/>
                      <wp:cNvGraphicFramePr/>
                      <a:graphic xmlns:a="http://schemas.openxmlformats.org/drawingml/2006/main">
                        <a:graphicData uri="http://schemas.microsoft.com/office/word/2010/wordprocessingShape">
                          <wps:wsp>
                            <wps:cNvSpPr txBox="1"/>
                            <wps:spPr>
                              <a:xfrm>
                                <a:off x="0" y="0"/>
                                <a:ext cx="1143635" cy="699135"/>
                              </a:xfrm>
                              <a:prstGeom prst="rect">
                                <a:avLst/>
                              </a:prstGeom>
                              <a:solidFill>
                                <a:schemeClr val="tx2">
                                  <a:lumMod val="75000"/>
                                </a:schemeClr>
                              </a:solidFill>
                              <a:ln w="6350">
                                <a:solidFill>
                                  <a:prstClr val="black"/>
                                </a:solidFill>
                              </a:ln>
                            </wps:spPr>
                            <wps:txbx>
                              <w:txbxContent>
                                <w:p w14:paraId="04ECE229" w14:textId="77777777" w:rsidR="008E2936" w:rsidRPr="00BF0951" w:rsidRDefault="008E2936" w:rsidP="00037EFF">
                                  <w:pPr>
                                    <w:jc w:val="center"/>
                                    <w:rPr>
                                      <w:b/>
                                      <w:lang w:val="en-CA"/>
                                    </w:rPr>
                                  </w:pPr>
                                  <w:r w:rsidRPr="00BF0951">
                                    <w:rPr>
                                      <w:b/>
                                      <w:lang w:val="en-CA"/>
                                    </w:rPr>
                                    <w:t>SDG 17.</w:t>
                                  </w:r>
                                </w:p>
                                <w:p w14:paraId="0EACF7D8" w14:textId="77777777" w:rsidR="008E2936" w:rsidRPr="00037EFF" w:rsidRDefault="008E2936" w:rsidP="00037EFF">
                                  <w:pPr>
                                    <w:jc w:val="center"/>
                                    <w:rPr>
                                      <w:lang w:val="en-CA"/>
                                    </w:rPr>
                                  </w:pPr>
                                  <w:r w:rsidRPr="00037EFF">
                                    <w:rPr>
                                      <w:smallCaps/>
                                      <w:lang w:val="en-CA"/>
                                    </w:rPr>
                                    <w:t>Partnerships For The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48DF" id="Text Box 692" o:spid="_x0000_s1047" type="#_x0000_t202" style="position:absolute;left:0;text-align:left;margin-left:253.2pt;margin-top:11.65pt;width:90.05pt;height:55.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" fillcolor="#17365d [2415]" strokeweight=".5pt">
                      <v:textbox>
                        <w:txbxContent>
                          <w:p w14:paraId="04ECE229" w14:textId="77777777" w:rsidR="008E2936" w:rsidRPr="00BF0951" w:rsidRDefault="008E2936" w:rsidP="00037EFF">
                            <w:pPr>
                              <w:jc w:val="center"/>
                              <w:rPr>
                                <w:b/>
                                <w:lang w:val="en-CA"/>
                              </w:rPr>
                            </w:pPr>
                            <w:r w:rsidRPr="00BF0951">
                              <w:rPr>
                                <w:b/>
                                <w:lang w:val="en-CA"/>
                              </w:rPr>
                              <w:t>SDG 17.</w:t>
                            </w:r>
                          </w:p>
                          <w:p w14:paraId="0EACF7D8" w14:textId="77777777" w:rsidR="008E2936" w:rsidRPr="00037EFF" w:rsidRDefault="008E2936" w:rsidP="00037EFF">
                            <w:pPr>
                              <w:jc w:val="center"/>
                              <w:rPr>
                                <w:lang w:val="en-CA"/>
                              </w:rPr>
                            </w:pPr>
                            <w:r w:rsidRPr="00037EFF">
                              <w:rPr>
                                <w:smallCaps/>
                                <w:lang w:val="en-CA"/>
                              </w:rPr>
                              <w:t>Partnerships For The Goals</w:t>
                            </w:r>
                          </w:p>
                        </w:txbxContent>
                      </v:textbox>
                    </v:shape>
                  </w:pict>
                </mc:Fallback>
              </mc:AlternateContent>
            </w:r>
            <w:r w:rsidRPr="00475198">
              <w:t xml:space="preserve">SDG 1: Good health and </w:t>
            </w:r>
            <w:proofErr w:type="spellStart"/>
            <w:r w:rsidRPr="00475198">
              <w:t>well being</w:t>
            </w:r>
            <w:proofErr w:type="spellEnd"/>
            <w:r>
              <w:t>.</w:t>
            </w:r>
          </w:p>
          <w:p w14:paraId="33A64C64" w14:textId="77777777" w:rsidR="008E2936" w:rsidRPr="00475198" w:rsidRDefault="008E2936" w:rsidP="00475198">
            <w:pPr>
              <w:pStyle w:val="BodyText"/>
              <w:spacing w:after="60"/>
              <w:ind w:left="0"/>
              <w:rPr>
                <w:noProof/>
                <w:sz w:val="22"/>
                <w:szCs w:val="22"/>
              </w:rPr>
            </w:pPr>
          </w:p>
        </w:tc>
      </w:tr>
      <w:tr w:rsidR="008E2936" w14:paraId="2EF951E8" w14:textId="77777777" w:rsidTr="008E2936">
        <w:trPr>
          <w:gridAfter w:val="1"/>
          <w:wAfter w:w="2558" w:type="dxa"/>
        </w:trPr>
        <w:tc>
          <w:tcPr>
            <w:tcW w:w="421" w:type="dxa"/>
          </w:tcPr>
          <w:p w14:paraId="1EB5A0E1" w14:textId="77777777" w:rsidR="008E2936" w:rsidRPr="00475198" w:rsidRDefault="008E2936" w:rsidP="00475198">
            <w:pPr>
              <w:pStyle w:val="BodyText"/>
              <w:spacing w:after="60"/>
              <w:ind w:left="0"/>
              <w:rPr>
                <w:noProof/>
                <w:sz w:val="22"/>
                <w:szCs w:val="22"/>
              </w:rPr>
            </w:pPr>
            <w:r>
              <w:rPr>
                <w:noProof/>
                <w:sz w:val="22"/>
                <w:szCs w:val="22"/>
              </w:rPr>
              <w:t>4.</w:t>
            </w:r>
          </w:p>
        </w:tc>
        <w:tc>
          <w:tcPr>
            <w:tcW w:w="1842" w:type="dxa"/>
          </w:tcPr>
          <w:p w14:paraId="38E9A524" w14:textId="77777777" w:rsidR="008E2936" w:rsidRPr="00475198" w:rsidRDefault="008E2936" w:rsidP="00475198">
            <w:pPr>
              <w:pStyle w:val="BodyText"/>
              <w:spacing w:after="60"/>
              <w:ind w:left="0"/>
              <w:rPr>
                <w:noProof/>
                <w:sz w:val="22"/>
                <w:szCs w:val="22"/>
              </w:rPr>
            </w:pPr>
            <w:r w:rsidRPr="00475198">
              <w:rPr>
                <w:noProof/>
                <w:sz w:val="22"/>
                <w:szCs w:val="22"/>
              </w:rPr>
              <w:t>Decent work for all</w:t>
            </w:r>
          </w:p>
        </w:tc>
        <w:tc>
          <w:tcPr>
            <w:tcW w:w="4679" w:type="dxa"/>
          </w:tcPr>
          <w:p w14:paraId="767121E7" w14:textId="77777777" w:rsidR="008E2936" w:rsidRPr="00475198" w:rsidRDefault="008E2936" w:rsidP="00475198">
            <w:pPr>
              <w:spacing w:after="60"/>
              <w:rPr>
                <w:b/>
              </w:rPr>
            </w:pPr>
            <w:r w:rsidRPr="00475198">
              <w:rPr>
                <w:b/>
              </w:rPr>
              <w:t>UN SDGs</w:t>
            </w:r>
          </w:p>
          <w:p w14:paraId="6D2E9439" w14:textId="77777777" w:rsidR="008E2936" w:rsidRPr="00475198" w:rsidRDefault="008E2936" w:rsidP="00475198">
            <w:pPr>
              <w:spacing w:after="60"/>
              <w:ind w:left="170"/>
              <w:rPr>
                <w:noProof/>
              </w:rPr>
            </w:pPr>
            <w:r w:rsidRPr="00475198">
              <w:t>SDG 11: Sustainable cities and communities</w:t>
            </w:r>
            <w:r>
              <w:t>.</w:t>
            </w:r>
            <w:r w:rsidRPr="00475198">
              <w:t xml:space="preserve"> </w:t>
            </w:r>
          </w:p>
        </w:tc>
      </w:tr>
    </w:tbl>
    <w:p w14:paraId="2DC80D38" w14:textId="77777777" w:rsidR="00BF0662" w:rsidRDefault="00BF0662"/>
    <w:p w14:paraId="6EAFF24F" w14:textId="77777777" w:rsidR="00AF08D4" w:rsidRDefault="00AF08D4"/>
    <w:p w14:paraId="6EEFC026" w14:textId="77777777" w:rsidR="00F41A3F" w:rsidRDefault="00932B91">
      <w:pPr>
        <w:sectPr w:rsidR="00F41A3F">
          <w:pgSz w:w="11910" w:h="16840"/>
          <w:pgMar w:top="960" w:right="1180" w:bottom="1320" w:left="1220" w:header="0" w:footer="1129" w:gutter="0"/>
          <w:cols w:space="720"/>
        </w:sectPr>
      </w:pPr>
      <w:r>
        <w:br w:type="page"/>
      </w:r>
    </w:p>
    <w:p w14:paraId="7EAB70F4" w14:textId="77777777" w:rsidR="00475198" w:rsidRPr="001D7B9C" w:rsidRDefault="001823E7" w:rsidP="00475198">
      <w:pPr>
        <w:pStyle w:val="Heading1"/>
      </w:pPr>
      <w:bookmarkStart w:id="14" w:name="_Toc536123933"/>
      <w:r>
        <w:rPr>
          <w:noProof/>
        </w:rPr>
        <w:lastRenderedPageBreak/>
        <mc:AlternateContent>
          <mc:Choice Requires="wps">
            <w:drawing>
              <wp:anchor distT="0" distB="0" distL="114300" distR="114300" simplePos="0" relativeHeight="251806720" behindDoc="0" locked="0" layoutInCell="1" allowOverlap="1" wp14:anchorId="15A6F1C6" wp14:editId="4095F625">
                <wp:simplePos x="0" y="0"/>
                <wp:positionH relativeFrom="column">
                  <wp:posOffset>3730376</wp:posOffset>
                </wp:positionH>
                <wp:positionV relativeFrom="paragraph">
                  <wp:posOffset>268909</wp:posOffset>
                </wp:positionV>
                <wp:extent cx="2439007" cy="662608"/>
                <wp:effectExtent l="0" t="0" r="0" b="4445"/>
                <wp:wrapNone/>
                <wp:docPr id="705" name="Text Box 705"/>
                <wp:cNvGraphicFramePr/>
                <a:graphic xmlns:a="http://schemas.openxmlformats.org/drawingml/2006/main">
                  <a:graphicData uri="http://schemas.microsoft.com/office/word/2010/wordprocessingShape">
                    <wps:wsp>
                      <wps:cNvSpPr txBox="1"/>
                      <wps:spPr>
                        <a:xfrm>
                          <a:off x="0" y="0"/>
                          <a:ext cx="2439007" cy="662608"/>
                        </a:xfrm>
                        <a:prstGeom prst="rect">
                          <a:avLst/>
                        </a:prstGeom>
                        <a:solidFill>
                          <a:schemeClr val="lt1"/>
                        </a:solidFill>
                        <a:ln w="6350">
                          <a:noFill/>
                        </a:ln>
                      </wps:spPr>
                      <wps:txbx>
                        <w:txbxContent>
                          <w:p w14:paraId="2C842E7C" w14:textId="77777777" w:rsidR="00ED3F29" w:rsidRPr="001823E7" w:rsidRDefault="00ED3F29" w:rsidP="00A02C34">
                            <w:pPr>
                              <w:jc w:val="center"/>
                              <w:rPr>
                                <w:sz w:val="32"/>
                                <w:szCs w:val="32"/>
                                <w:lang w:val="en-CA"/>
                              </w:rPr>
                            </w:pPr>
                            <w:r w:rsidRPr="001823E7">
                              <w:rPr>
                                <w:sz w:val="32"/>
                                <w:szCs w:val="32"/>
                                <w:lang w:val="en-CA"/>
                              </w:rPr>
                              <w:t xml:space="preserve">WHO Global Strategy and </w:t>
                            </w:r>
                          </w:p>
                          <w:p w14:paraId="65F80E41" w14:textId="77777777" w:rsidR="00ED3F29" w:rsidRPr="001823E7" w:rsidRDefault="00ED3F29" w:rsidP="00A02C34">
                            <w:pPr>
                              <w:jc w:val="center"/>
                              <w:rPr>
                                <w:sz w:val="32"/>
                                <w:szCs w:val="32"/>
                                <w:lang w:val="en-CA"/>
                              </w:rPr>
                            </w:pPr>
                            <w:r w:rsidRPr="001823E7">
                              <w:rPr>
                                <w:sz w:val="32"/>
                                <w:szCs w:val="32"/>
                                <w:lang w:val="en-CA"/>
                              </w:rPr>
                              <w:t>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F1C6" id="Text Box 705" o:spid="_x0000_s1048" type="#_x0000_t202" style="position:absolute;left:0;text-align:left;margin-left:293.75pt;margin-top:21.15pt;width:192.05pt;height:52.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" fillcolor="white [3201]" stroked="f" strokeweight=".5pt">
                <v:textbox>
                  <w:txbxContent>
                    <w:p w14:paraId="2C842E7C" w14:textId="77777777" w:rsidR="00ED3F29" w:rsidRPr="001823E7" w:rsidRDefault="00ED3F29" w:rsidP="00A02C34">
                      <w:pPr>
                        <w:jc w:val="center"/>
                        <w:rPr>
                          <w:sz w:val="32"/>
                          <w:szCs w:val="32"/>
                          <w:lang w:val="en-CA"/>
                        </w:rPr>
                      </w:pPr>
                      <w:r w:rsidRPr="001823E7">
                        <w:rPr>
                          <w:sz w:val="32"/>
                          <w:szCs w:val="32"/>
                          <w:lang w:val="en-CA"/>
                        </w:rPr>
                        <w:t xml:space="preserve">WHO Global Strategy and </w:t>
                      </w:r>
                    </w:p>
                    <w:p w14:paraId="65F80E41" w14:textId="77777777" w:rsidR="00ED3F29" w:rsidRPr="001823E7" w:rsidRDefault="00ED3F29" w:rsidP="00A02C34">
                      <w:pPr>
                        <w:jc w:val="center"/>
                        <w:rPr>
                          <w:sz w:val="32"/>
                          <w:szCs w:val="32"/>
                          <w:lang w:val="en-CA"/>
                        </w:rPr>
                      </w:pPr>
                      <w:r w:rsidRPr="001823E7">
                        <w:rPr>
                          <w:sz w:val="32"/>
                          <w:szCs w:val="32"/>
                          <w:lang w:val="en-CA"/>
                        </w:rPr>
                        <w:t>Action Plan</w:t>
                      </w:r>
                    </w:p>
                  </w:txbxContent>
                </v:textbox>
              </v:shape>
            </w:pict>
          </mc:Fallback>
        </mc:AlternateContent>
      </w:r>
      <w:r w:rsidR="00475198">
        <w:t xml:space="preserve">IFA Strategic </w:t>
      </w:r>
      <w:bookmarkEnd w:id="14"/>
      <w:r w:rsidR="00473C88">
        <w:t>Overview</w:t>
      </w:r>
    </w:p>
    <w:p w14:paraId="12194A49" w14:textId="77777777" w:rsidR="0009351D" w:rsidRDefault="008776F9" w:rsidP="0009351D">
      <w:pPr>
        <w:spacing w:after="120"/>
        <w:rPr>
          <w:rFonts w:ascii="Calibri" w:eastAsia="Calibri" w:hAnsi="Calibri" w:cs="Calibri"/>
          <w:sz w:val="2"/>
          <w:szCs w:val="2"/>
        </w:rPr>
      </w:pPr>
      <w:r>
        <w:rPr>
          <w:rFonts w:ascii="Calibri" w:eastAsia="Calibri" w:hAnsi="Calibri" w:cs="Calibri"/>
          <w:noProof/>
          <w:sz w:val="2"/>
          <w:szCs w:val="2"/>
        </w:rPr>
        <mc:AlternateContent>
          <mc:Choice Requires="wps">
            <w:drawing>
              <wp:anchor distT="0" distB="0" distL="114300" distR="114300" simplePos="0" relativeHeight="251715578" behindDoc="0" locked="0" layoutInCell="1" allowOverlap="1" wp14:anchorId="5410D2A4" wp14:editId="246DB851">
                <wp:simplePos x="0" y="0"/>
                <wp:positionH relativeFrom="column">
                  <wp:posOffset>116490</wp:posOffset>
                </wp:positionH>
                <wp:positionV relativeFrom="paragraph">
                  <wp:posOffset>-419975</wp:posOffset>
                </wp:positionV>
                <wp:extent cx="9285561" cy="6731876"/>
                <wp:effectExtent l="76200" t="57150" r="68580" b="88265"/>
                <wp:wrapNone/>
                <wp:docPr id="703" name="Oval 703"/>
                <wp:cNvGraphicFramePr/>
                <a:graphic xmlns:a="http://schemas.openxmlformats.org/drawingml/2006/main">
                  <a:graphicData uri="http://schemas.microsoft.com/office/word/2010/wordprocessingShape">
                    <wps:wsp>
                      <wps:cNvSpPr/>
                      <wps:spPr>
                        <a:xfrm>
                          <a:off x="0" y="0"/>
                          <a:ext cx="9285561" cy="6731876"/>
                        </a:xfrm>
                        <a:prstGeom prst="ellipse">
                          <a:avLst/>
                        </a:prstGeom>
                        <a:noFill/>
                        <a:ln w="28575">
                          <a:solidFill>
                            <a:srgbClr val="00206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B1B92" id="Oval 703" o:spid="_x0000_s1026" style="position:absolute;margin-left:9.15pt;margin-top:-33.05pt;width:731.15pt;height:530.05pt;z-index:251715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" filled="f" strokecolor="#002060" strokeweight="2.25pt">
                <v:shadow on="t" color="black" opacity="24903f" origin=",.5" offset="0,.55556mm"/>
              </v:oval>
            </w:pict>
          </mc:Fallback>
        </mc:AlternateContent>
      </w:r>
    </w:p>
    <w:p w14:paraId="6F439FEB" w14:textId="77777777" w:rsidR="00F41A3F" w:rsidRDefault="00F41A3F" w:rsidP="00F41A3F">
      <w:pPr>
        <w:tabs>
          <w:tab w:val="left" w:pos="941"/>
        </w:tabs>
        <w:jc w:val="both"/>
      </w:pPr>
    </w:p>
    <w:p w14:paraId="105AEC91" w14:textId="77777777" w:rsidR="00F41A3F" w:rsidRDefault="00F41A3F" w:rsidP="00F41A3F">
      <w:pPr>
        <w:tabs>
          <w:tab w:val="left" w:pos="941"/>
        </w:tabs>
        <w:jc w:val="both"/>
      </w:pPr>
    </w:p>
    <w:p w14:paraId="0B322343" w14:textId="77777777" w:rsidR="00F41A3F" w:rsidRDefault="001823E7" w:rsidP="00F41A3F">
      <w:pPr>
        <w:tabs>
          <w:tab w:val="left" w:pos="941"/>
        </w:tabs>
        <w:jc w:val="both"/>
      </w:pPr>
      <w:r w:rsidRPr="001439DA">
        <w:rPr>
          <w:noProof/>
        </w:rPr>
        <mc:AlternateContent>
          <mc:Choice Requires="wps">
            <w:drawing>
              <wp:anchor distT="0" distB="0" distL="114300" distR="114300" simplePos="0" relativeHeight="251794432" behindDoc="0" locked="0" layoutInCell="1" allowOverlap="1" wp14:anchorId="2044D3FE" wp14:editId="0B858594">
                <wp:simplePos x="0" y="0"/>
                <wp:positionH relativeFrom="column">
                  <wp:posOffset>4429125</wp:posOffset>
                </wp:positionH>
                <wp:positionV relativeFrom="paragraph">
                  <wp:posOffset>72141</wp:posOffset>
                </wp:positionV>
                <wp:extent cx="1233488" cy="685800"/>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1233488" cy="6858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6312F1F" w14:textId="77777777" w:rsidR="00ED3F29" w:rsidRPr="0065258F" w:rsidRDefault="001823E7" w:rsidP="001439DA">
                            <w:pPr>
                              <w:jc w:val="center"/>
                              <w:rPr>
                                <w:b/>
                                <w:sz w:val="24"/>
                                <w:szCs w:val="24"/>
                              </w:rPr>
                            </w:pPr>
                            <w:r>
                              <w:rPr>
                                <w:b/>
                                <w:sz w:val="24"/>
                                <w:szCs w:val="24"/>
                              </w:rPr>
                              <w:t>IFA</w:t>
                            </w:r>
                            <w:r w:rsidR="00ED3F29" w:rsidRPr="0065258F">
                              <w:rPr>
                                <w:b/>
                                <w:sz w:val="24"/>
                                <w:szCs w:val="24"/>
                              </w:rPr>
                              <w:t xml:space="preserve"> 1: </w:t>
                            </w:r>
                          </w:p>
                          <w:p w14:paraId="57E9AEDF" w14:textId="77777777" w:rsidR="00ED3F29" w:rsidRPr="0065258F" w:rsidRDefault="00ED3F29" w:rsidP="001439DA">
                            <w:pPr>
                              <w:jc w:val="center"/>
                            </w:pPr>
                            <w:r w:rsidRPr="0065258F">
                              <w:t xml:space="preserve">Fostering Healthy </w:t>
                            </w:r>
                          </w:p>
                          <w:p w14:paraId="3AE68F88" w14:textId="77777777" w:rsidR="00ED3F29" w:rsidRPr="0065258F" w:rsidRDefault="00ED3F29" w:rsidP="001439DA">
                            <w:pPr>
                              <w:jc w:val="center"/>
                            </w:pPr>
                            <w:r w:rsidRPr="0065258F">
                              <w:t>Ageing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D3FE" id="Text Box 673" o:spid="_x0000_s1049" type="#_x0000_t202" style="position:absolute;left:0;text-align:left;margin-left:348.75pt;margin-top:5.7pt;width:97.15pt;height: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" filled="f" stroked="f" strokeweight="2pt">
                <v:textbox>
                  <w:txbxContent>
                    <w:p w14:paraId="76312F1F" w14:textId="77777777" w:rsidR="00ED3F29" w:rsidRPr="0065258F" w:rsidRDefault="001823E7" w:rsidP="001439DA">
                      <w:pPr>
                        <w:jc w:val="center"/>
                        <w:rPr>
                          <w:b/>
                          <w:sz w:val="24"/>
                          <w:szCs w:val="24"/>
                        </w:rPr>
                      </w:pPr>
                      <w:r>
                        <w:rPr>
                          <w:b/>
                          <w:sz w:val="24"/>
                          <w:szCs w:val="24"/>
                        </w:rPr>
                        <w:t>IFA</w:t>
                      </w:r>
                      <w:r w:rsidR="00ED3F29" w:rsidRPr="0065258F">
                        <w:rPr>
                          <w:b/>
                          <w:sz w:val="24"/>
                          <w:szCs w:val="24"/>
                        </w:rPr>
                        <w:t xml:space="preserve"> 1: </w:t>
                      </w:r>
                    </w:p>
                    <w:p w14:paraId="57E9AEDF" w14:textId="77777777" w:rsidR="00ED3F29" w:rsidRPr="0065258F" w:rsidRDefault="00ED3F29" w:rsidP="001439DA">
                      <w:pPr>
                        <w:jc w:val="center"/>
                      </w:pPr>
                      <w:r w:rsidRPr="0065258F">
                        <w:t xml:space="preserve">Fostering Healthy </w:t>
                      </w:r>
                    </w:p>
                    <w:p w14:paraId="3AE68F88" w14:textId="77777777" w:rsidR="00ED3F29" w:rsidRPr="0065258F" w:rsidRDefault="00ED3F29" w:rsidP="001439DA">
                      <w:pPr>
                        <w:jc w:val="center"/>
                      </w:pPr>
                      <w:r w:rsidRPr="0065258F">
                        <w:t>Ageing</w:t>
                      </w:r>
                    </w:p>
                  </w:txbxContent>
                </v:textbox>
              </v:shape>
            </w:pict>
          </mc:Fallback>
        </mc:AlternateContent>
      </w:r>
      <w:r w:rsidRPr="001439DA">
        <w:rPr>
          <w:noProof/>
        </w:rPr>
        <mc:AlternateContent>
          <mc:Choice Requires="wps">
            <w:drawing>
              <wp:anchor distT="0" distB="0" distL="114300" distR="114300" simplePos="0" relativeHeight="251720703" behindDoc="0" locked="0" layoutInCell="1" allowOverlap="1" wp14:anchorId="1C622B20" wp14:editId="7D1D327A">
                <wp:simplePos x="0" y="0"/>
                <wp:positionH relativeFrom="column">
                  <wp:posOffset>3795367</wp:posOffset>
                </wp:positionH>
                <wp:positionV relativeFrom="paragraph">
                  <wp:posOffset>50469</wp:posOffset>
                </wp:positionV>
                <wp:extent cx="2672798" cy="2077002"/>
                <wp:effectExtent l="57150" t="38100" r="70485" b="95250"/>
                <wp:wrapNone/>
                <wp:docPr id="29" name="Oval 29"/>
                <wp:cNvGraphicFramePr/>
                <a:graphic xmlns:a="http://schemas.openxmlformats.org/drawingml/2006/main">
                  <a:graphicData uri="http://schemas.microsoft.com/office/word/2010/wordprocessingShape">
                    <wps:wsp>
                      <wps:cNvSpPr/>
                      <wps:spPr>
                        <a:xfrm>
                          <a:off x="0" y="0"/>
                          <a:ext cx="2672798" cy="2077002"/>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C0E1DDD" w14:textId="77777777" w:rsidR="00ED3F29" w:rsidRDefault="00ED3F29" w:rsidP="00143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22B20" id="Oval 29" o:spid="_x0000_s1050" style="position:absolute;left:0;text-align:left;margin-left:298.85pt;margin-top:3.95pt;width:210.45pt;height:163.55pt;z-index:25172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" fillcolor="#dfa7a6 [1621]" strokecolor="#bc4542 [3045]">
                <v:fill color2="#f5e4e4 [501]" rotate="t" angle="180" colors="0 #ffa2a1;22938f #ffbebd;1 #ffe5e5" focus="100%" type="gradient"/>
                <v:shadow on="t" color="black" opacity="24903f" origin=",.5" offset="0,.55556mm"/>
                <v:textbox>
                  <w:txbxContent>
                    <w:p w14:paraId="0C0E1DDD" w14:textId="77777777" w:rsidR="00ED3F29" w:rsidRDefault="00ED3F29" w:rsidP="001439DA">
                      <w:pPr>
                        <w:jc w:val="center"/>
                      </w:pPr>
                    </w:p>
                  </w:txbxContent>
                </v:textbox>
              </v:oval>
            </w:pict>
          </mc:Fallback>
        </mc:AlternateContent>
      </w:r>
      <w:r w:rsidR="00A02C34">
        <w:rPr>
          <w:noProof/>
        </w:rPr>
        <mc:AlternateContent>
          <mc:Choice Requires="wps">
            <w:drawing>
              <wp:anchor distT="0" distB="0" distL="114300" distR="114300" simplePos="0" relativeHeight="251804672" behindDoc="0" locked="0" layoutInCell="1" allowOverlap="1" wp14:anchorId="642679F0" wp14:editId="3320E3B3">
                <wp:simplePos x="0" y="0"/>
                <wp:positionH relativeFrom="column">
                  <wp:posOffset>1633114</wp:posOffset>
                </wp:positionH>
                <wp:positionV relativeFrom="paragraph">
                  <wp:posOffset>125410</wp:posOffset>
                </wp:positionV>
                <wp:extent cx="2054713" cy="401702"/>
                <wp:effectExtent l="0" t="0" r="3175" b="0"/>
                <wp:wrapNone/>
                <wp:docPr id="704" name="Text Box 704"/>
                <wp:cNvGraphicFramePr/>
                <a:graphic xmlns:a="http://schemas.openxmlformats.org/drawingml/2006/main">
                  <a:graphicData uri="http://schemas.microsoft.com/office/word/2010/wordprocessingShape">
                    <wps:wsp>
                      <wps:cNvSpPr txBox="1"/>
                      <wps:spPr>
                        <a:xfrm>
                          <a:off x="0" y="0"/>
                          <a:ext cx="2054713" cy="401702"/>
                        </a:xfrm>
                        <a:prstGeom prst="rect">
                          <a:avLst/>
                        </a:prstGeom>
                        <a:solidFill>
                          <a:schemeClr val="lt1"/>
                        </a:solidFill>
                        <a:ln w="6350">
                          <a:noFill/>
                        </a:ln>
                      </wps:spPr>
                      <wps:txbx>
                        <w:txbxContent>
                          <w:p w14:paraId="4F948284" w14:textId="77777777" w:rsidR="00ED3F29" w:rsidRPr="001823E7" w:rsidRDefault="00ED3F29">
                            <w:pPr>
                              <w:rPr>
                                <w:sz w:val="32"/>
                                <w:szCs w:val="32"/>
                                <w:lang w:val="en-CA"/>
                              </w:rPr>
                            </w:pPr>
                            <w:r w:rsidRPr="001823E7">
                              <w:rPr>
                                <w:sz w:val="32"/>
                                <w:szCs w:val="32"/>
                                <w:lang w:val="en-CA"/>
                              </w:rPr>
                              <w:t>UN Agenda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79F0" id="Text Box 704" o:spid="_x0000_s1051" type="#_x0000_t202" style="position:absolute;left:0;text-align:left;margin-left:128.6pt;margin-top:9.85pt;width:161.8pt;height:3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" fillcolor="white [3201]" stroked="f" strokeweight=".5pt">
                <v:textbox>
                  <w:txbxContent>
                    <w:p w14:paraId="4F948284" w14:textId="77777777" w:rsidR="00ED3F29" w:rsidRPr="001823E7" w:rsidRDefault="00ED3F29">
                      <w:pPr>
                        <w:rPr>
                          <w:sz w:val="32"/>
                          <w:szCs w:val="32"/>
                          <w:lang w:val="en-CA"/>
                        </w:rPr>
                      </w:pPr>
                      <w:r w:rsidRPr="001823E7">
                        <w:rPr>
                          <w:sz w:val="32"/>
                          <w:szCs w:val="32"/>
                          <w:lang w:val="en-CA"/>
                        </w:rPr>
                        <w:t>UN Agenda 2030</w:t>
                      </w:r>
                    </w:p>
                  </w:txbxContent>
                </v:textbox>
              </v:shape>
            </w:pict>
          </mc:Fallback>
        </mc:AlternateContent>
      </w:r>
    </w:p>
    <w:p w14:paraId="1D7F77BD" w14:textId="77777777" w:rsidR="00F41A3F" w:rsidRDefault="003C70B3" w:rsidP="00F41A3F">
      <w:pPr>
        <w:tabs>
          <w:tab w:val="left" w:pos="941"/>
        </w:tabs>
        <w:jc w:val="both"/>
      </w:pPr>
      <w:r>
        <w:rPr>
          <w:noProof/>
        </w:rPr>
        <mc:AlternateContent>
          <mc:Choice Requires="wps">
            <w:drawing>
              <wp:anchor distT="0" distB="0" distL="114300" distR="114300" simplePos="0" relativeHeight="251808768" behindDoc="0" locked="0" layoutInCell="1" allowOverlap="1" wp14:anchorId="0FCC1901" wp14:editId="23E80013">
                <wp:simplePos x="0" y="0"/>
                <wp:positionH relativeFrom="column">
                  <wp:posOffset>6593980</wp:posOffset>
                </wp:positionH>
                <wp:positionV relativeFrom="paragraph">
                  <wp:posOffset>48056</wp:posOffset>
                </wp:positionV>
                <wp:extent cx="1298672" cy="412273"/>
                <wp:effectExtent l="0" t="0" r="0" b="6985"/>
                <wp:wrapNone/>
                <wp:docPr id="706" name="Text Box 706"/>
                <wp:cNvGraphicFramePr/>
                <a:graphic xmlns:a="http://schemas.openxmlformats.org/drawingml/2006/main">
                  <a:graphicData uri="http://schemas.microsoft.com/office/word/2010/wordprocessingShape">
                    <wps:wsp>
                      <wps:cNvSpPr txBox="1"/>
                      <wps:spPr>
                        <a:xfrm>
                          <a:off x="0" y="0"/>
                          <a:ext cx="1298672" cy="412273"/>
                        </a:xfrm>
                        <a:prstGeom prst="rect">
                          <a:avLst/>
                        </a:prstGeom>
                        <a:solidFill>
                          <a:schemeClr val="lt1"/>
                        </a:solidFill>
                        <a:ln w="6350">
                          <a:noFill/>
                        </a:ln>
                      </wps:spPr>
                      <wps:txbx>
                        <w:txbxContent>
                          <w:p w14:paraId="6DC7522A" w14:textId="77777777" w:rsidR="00ED3F29" w:rsidRPr="001823E7" w:rsidRDefault="00ED3F29" w:rsidP="00A02C34">
                            <w:pPr>
                              <w:jc w:val="center"/>
                              <w:rPr>
                                <w:sz w:val="32"/>
                                <w:szCs w:val="32"/>
                                <w:lang w:val="en-CA"/>
                              </w:rPr>
                            </w:pPr>
                            <w:r w:rsidRPr="001823E7">
                              <w:rPr>
                                <w:sz w:val="32"/>
                                <w:szCs w:val="32"/>
                                <w:lang w:val="en-CA"/>
                              </w:rPr>
                              <w:t>UN OEWG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C1901" id="Text Box 706" o:spid="_x0000_s1052" type="#_x0000_t202" style="position:absolute;left:0;text-align:left;margin-left:519.2pt;margin-top:3.8pt;width:102.25pt;height:3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" fillcolor="white [3201]" stroked="f" strokeweight=".5pt">
                <v:textbox>
                  <w:txbxContent>
                    <w:p w14:paraId="6DC7522A" w14:textId="77777777" w:rsidR="00ED3F29" w:rsidRPr="001823E7" w:rsidRDefault="00ED3F29" w:rsidP="00A02C34">
                      <w:pPr>
                        <w:jc w:val="center"/>
                        <w:rPr>
                          <w:sz w:val="32"/>
                          <w:szCs w:val="32"/>
                          <w:lang w:val="en-CA"/>
                        </w:rPr>
                      </w:pPr>
                      <w:r w:rsidRPr="001823E7">
                        <w:rPr>
                          <w:sz w:val="32"/>
                          <w:szCs w:val="32"/>
                          <w:lang w:val="en-CA"/>
                        </w:rPr>
                        <w:t>UN OEWG</w:t>
                      </w:r>
                    </w:p>
                  </w:txbxContent>
                </v:textbox>
              </v:shape>
            </w:pict>
          </mc:Fallback>
        </mc:AlternateContent>
      </w:r>
    </w:p>
    <w:p w14:paraId="3E21628E" w14:textId="77777777" w:rsidR="00F41A3F" w:rsidRDefault="00F41A3F" w:rsidP="00F41A3F">
      <w:pPr>
        <w:tabs>
          <w:tab w:val="left" w:pos="941"/>
        </w:tabs>
        <w:jc w:val="both"/>
      </w:pPr>
    </w:p>
    <w:p w14:paraId="21CEB3B6" w14:textId="77777777" w:rsidR="00932B91" w:rsidRDefault="001823E7" w:rsidP="00932B91">
      <w:r w:rsidRPr="00FB3616">
        <w:rPr>
          <w:noProof/>
        </w:rPr>
        <mc:AlternateContent>
          <mc:Choice Requires="wps">
            <w:drawing>
              <wp:anchor distT="0" distB="0" distL="114300" distR="114300" simplePos="0" relativeHeight="251716603" behindDoc="0" locked="0" layoutInCell="1" allowOverlap="1" wp14:anchorId="1657A209" wp14:editId="3AEFF189">
                <wp:simplePos x="0" y="0"/>
                <wp:positionH relativeFrom="column">
                  <wp:posOffset>1624386</wp:posOffset>
                </wp:positionH>
                <wp:positionV relativeFrom="paragraph">
                  <wp:posOffset>48537</wp:posOffset>
                </wp:positionV>
                <wp:extent cx="2263597" cy="2078634"/>
                <wp:effectExtent l="57150" t="38100" r="80010" b="93345"/>
                <wp:wrapNone/>
                <wp:docPr id="686" name="Oval 686"/>
                <wp:cNvGraphicFramePr/>
                <a:graphic xmlns:a="http://schemas.openxmlformats.org/drawingml/2006/main">
                  <a:graphicData uri="http://schemas.microsoft.com/office/word/2010/wordprocessingShape">
                    <wps:wsp>
                      <wps:cNvSpPr/>
                      <wps:spPr>
                        <a:xfrm>
                          <a:off x="0" y="0"/>
                          <a:ext cx="2263597" cy="2078634"/>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097B7BA" w14:textId="77777777" w:rsidR="00ED3F29" w:rsidRDefault="00ED3F29" w:rsidP="00FB3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7A209" id="Oval 686" o:spid="_x0000_s1053" style="position:absolute;margin-left:127.9pt;margin-top:3.8pt;width:178.25pt;height:163.65pt;z-index:251716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14:paraId="5097B7BA" w14:textId="77777777" w:rsidR="00ED3F29" w:rsidRDefault="00ED3F29" w:rsidP="00FB3616">
                      <w:pPr>
                        <w:jc w:val="center"/>
                      </w:pPr>
                    </w:p>
                  </w:txbxContent>
                </v:textbox>
              </v:oval>
            </w:pict>
          </mc:Fallback>
        </mc:AlternateContent>
      </w:r>
      <w:r w:rsidR="00F41A3F">
        <w:rPr>
          <w:noProof/>
        </w:rPr>
        <mc:AlternateContent>
          <mc:Choice Requires="wps">
            <w:drawing>
              <wp:anchor distT="0" distB="0" distL="114300" distR="114300" simplePos="0" relativeHeight="251781120" behindDoc="0" locked="0" layoutInCell="1" allowOverlap="1" wp14:anchorId="2211EC70" wp14:editId="24A84C19">
                <wp:simplePos x="0" y="0"/>
                <wp:positionH relativeFrom="column">
                  <wp:posOffset>4580890</wp:posOffset>
                </wp:positionH>
                <wp:positionV relativeFrom="paragraph">
                  <wp:posOffset>120650</wp:posOffset>
                </wp:positionV>
                <wp:extent cx="2223770" cy="2009140"/>
                <wp:effectExtent l="57150" t="38100" r="81280" b="86360"/>
                <wp:wrapNone/>
                <wp:docPr id="3" name="Oval 3"/>
                <wp:cNvGraphicFramePr/>
                <a:graphic xmlns:a="http://schemas.openxmlformats.org/drawingml/2006/main">
                  <a:graphicData uri="http://schemas.microsoft.com/office/word/2010/wordprocessingShape">
                    <wps:wsp>
                      <wps:cNvSpPr/>
                      <wps:spPr>
                        <a:xfrm>
                          <a:off x="0" y="0"/>
                          <a:ext cx="2223770" cy="200914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1AB30" id="Oval 3" o:spid="_x0000_s1026" style="position:absolute;margin-left:360.7pt;margin-top:9.5pt;width:175.1pt;height:158.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" fillcolor="#a7bfde [1620]" strokecolor="#4579b8 [3044]">
                <v:fill color2="#e4ecf5 [500]" rotate="t" angle="180" colors="0 #a3c4ff;22938f #bfd5ff;1 #e5eeff" focus="100%" type="gradient"/>
                <v:shadow on="t" color="black" opacity="24903f" origin=",.5" offset="0,.55556mm"/>
              </v:oval>
            </w:pict>
          </mc:Fallback>
        </mc:AlternateContent>
      </w:r>
    </w:p>
    <w:p w14:paraId="11D10398" w14:textId="77777777" w:rsidR="00C1521C" w:rsidRPr="004D156C" w:rsidRDefault="001823E7" w:rsidP="00C1521C">
      <w:pPr>
        <w:pStyle w:val="BodyText"/>
        <w:spacing w:after="120"/>
        <w:ind w:left="720"/>
        <w:jc w:val="both"/>
        <w:rPr>
          <w:rFonts w:asciiTheme="minorHAnsi" w:hAnsiTheme="minorHAnsi"/>
        </w:rPr>
      </w:pPr>
      <w:r w:rsidRPr="00FB3616">
        <w:rPr>
          <w:noProof/>
        </w:rPr>
        <mc:AlternateContent>
          <mc:Choice Requires="wps">
            <w:drawing>
              <wp:anchor distT="0" distB="0" distL="114300" distR="114300" simplePos="0" relativeHeight="251803648" behindDoc="0" locked="0" layoutInCell="1" allowOverlap="1" wp14:anchorId="677C1287" wp14:editId="1DDFAEC5">
                <wp:simplePos x="0" y="0"/>
                <wp:positionH relativeFrom="column">
                  <wp:posOffset>1803869</wp:posOffset>
                </wp:positionH>
                <wp:positionV relativeFrom="paragraph">
                  <wp:posOffset>264878</wp:posOffset>
                </wp:positionV>
                <wp:extent cx="937895" cy="6858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937895" cy="6858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69491F2" w14:textId="77777777" w:rsidR="00ED3F29" w:rsidRPr="0065258F" w:rsidRDefault="003C70B3" w:rsidP="00FB3616">
                            <w:pPr>
                              <w:jc w:val="center"/>
                              <w:rPr>
                                <w:b/>
                                <w:sz w:val="24"/>
                                <w:szCs w:val="24"/>
                              </w:rPr>
                            </w:pPr>
                            <w:r>
                              <w:rPr>
                                <w:b/>
                                <w:sz w:val="24"/>
                                <w:szCs w:val="24"/>
                              </w:rPr>
                              <w:t>IFA</w:t>
                            </w:r>
                            <w:r w:rsidR="00ED3F29" w:rsidRPr="0065258F">
                              <w:rPr>
                                <w:b/>
                                <w:sz w:val="24"/>
                                <w:szCs w:val="24"/>
                              </w:rPr>
                              <w:t xml:space="preserve"> </w:t>
                            </w:r>
                            <w:r w:rsidR="001823E7">
                              <w:rPr>
                                <w:b/>
                                <w:sz w:val="24"/>
                                <w:szCs w:val="24"/>
                              </w:rPr>
                              <w:t>6</w:t>
                            </w:r>
                            <w:r w:rsidR="00ED3F29" w:rsidRPr="0065258F">
                              <w:rPr>
                                <w:b/>
                                <w:sz w:val="24"/>
                                <w:szCs w:val="24"/>
                              </w:rPr>
                              <w:t xml:space="preserve">: </w:t>
                            </w:r>
                          </w:p>
                          <w:p w14:paraId="1CAFCE6D" w14:textId="77777777" w:rsidR="001823E7" w:rsidRPr="0065258F" w:rsidRDefault="001551BF" w:rsidP="00FB3616">
                            <w:pPr>
                              <w:jc w:val="center"/>
                            </w:pPr>
                            <w:r>
                              <w:t>Applied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C1287" id="Text Box 687" o:spid="_x0000_s1054" type="#_x0000_t202" style="position:absolute;left:0;text-align:left;margin-left:142.05pt;margin-top:20.85pt;width:73.85pt;height:5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" filled="f" stroked="f" strokeweight="2pt">
                <v:textbox>
                  <w:txbxContent>
                    <w:p w14:paraId="569491F2" w14:textId="77777777" w:rsidR="00ED3F29" w:rsidRPr="0065258F" w:rsidRDefault="003C70B3" w:rsidP="00FB3616">
                      <w:pPr>
                        <w:jc w:val="center"/>
                        <w:rPr>
                          <w:b/>
                          <w:sz w:val="24"/>
                          <w:szCs w:val="24"/>
                        </w:rPr>
                      </w:pPr>
                      <w:r>
                        <w:rPr>
                          <w:b/>
                          <w:sz w:val="24"/>
                          <w:szCs w:val="24"/>
                        </w:rPr>
                        <w:t>IFA</w:t>
                      </w:r>
                      <w:r w:rsidR="00ED3F29" w:rsidRPr="0065258F">
                        <w:rPr>
                          <w:b/>
                          <w:sz w:val="24"/>
                          <w:szCs w:val="24"/>
                        </w:rPr>
                        <w:t xml:space="preserve"> </w:t>
                      </w:r>
                      <w:r w:rsidR="001823E7">
                        <w:rPr>
                          <w:b/>
                          <w:sz w:val="24"/>
                          <w:szCs w:val="24"/>
                        </w:rPr>
                        <w:t>6</w:t>
                      </w:r>
                      <w:r w:rsidR="00ED3F29" w:rsidRPr="0065258F">
                        <w:rPr>
                          <w:b/>
                          <w:sz w:val="24"/>
                          <w:szCs w:val="24"/>
                        </w:rPr>
                        <w:t xml:space="preserve">: </w:t>
                      </w:r>
                    </w:p>
                    <w:p w14:paraId="1CAFCE6D" w14:textId="77777777" w:rsidR="001823E7" w:rsidRPr="0065258F" w:rsidRDefault="001551BF" w:rsidP="00FB3616">
                      <w:pPr>
                        <w:jc w:val="center"/>
                      </w:pPr>
                      <w:r>
                        <w:t>Applied Technology</w:t>
                      </w:r>
                    </w:p>
                  </w:txbxContent>
                </v:textbox>
              </v:shape>
            </w:pict>
          </mc:Fallback>
        </mc:AlternateContent>
      </w:r>
      <w:r w:rsidRPr="0065258F">
        <w:rPr>
          <w:noProof/>
        </w:rPr>
        <mc:AlternateContent>
          <mc:Choice Requires="wps">
            <w:drawing>
              <wp:anchor distT="0" distB="0" distL="114300" distR="114300" simplePos="0" relativeHeight="251719678" behindDoc="0" locked="0" layoutInCell="1" allowOverlap="1" wp14:anchorId="29407A5C" wp14:editId="29A2D724">
                <wp:simplePos x="0" y="0"/>
                <wp:positionH relativeFrom="column">
                  <wp:posOffset>5829935</wp:posOffset>
                </wp:positionH>
                <wp:positionV relativeFrom="paragraph">
                  <wp:posOffset>194310</wp:posOffset>
                </wp:positionV>
                <wp:extent cx="2263140" cy="2078355"/>
                <wp:effectExtent l="57150" t="38100" r="80010" b="93345"/>
                <wp:wrapNone/>
                <wp:docPr id="676" name="Oval 676"/>
                <wp:cNvGraphicFramePr/>
                <a:graphic xmlns:a="http://schemas.openxmlformats.org/drawingml/2006/main">
                  <a:graphicData uri="http://schemas.microsoft.com/office/word/2010/wordprocessingShape">
                    <wps:wsp>
                      <wps:cNvSpPr/>
                      <wps:spPr>
                        <a:xfrm>
                          <a:off x="0" y="0"/>
                          <a:ext cx="2263140" cy="207835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B04800D" w14:textId="77777777" w:rsidR="00ED3F29" w:rsidRDefault="00ED3F29" w:rsidP="00652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07A5C" id="Oval 676" o:spid="_x0000_s1055" style="position:absolute;left:0;text-align:left;margin-left:459.05pt;margin-top:15.3pt;width:178.2pt;height:163.65pt;z-index:25171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14:paraId="4B04800D" w14:textId="77777777" w:rsidR="00ED3F29" w:rsidRDefault="00ED3F29" w:rsidP="0065258F">
                      <w:pPr>
                        <w:jc w:val="center"/>
                      </w:pPr>
                    </w:p>
                  </w:txbxContent>
                </v:textbox>
              </v:oval>
            </w:pict>
          </mc:Fallback>
        </mc:AlternateContent>
      </w:r>
      <w:r>
        <w:rPr>
          <w:noProof/>
        </w:rPr>
        <mc:AlternateContent>
          <mc:Choice Requires="wps">
            <w:drawing>
              <wp:anchor distT="0" distB="0" distL="114300" distR="114300" simplePos="0" relativeHeight="251782144" behindDoc="0" locked="0" layoutInCell="1" allowOverlap="1" wp14:anchorId="67245100" wp14:editId="77444D6E">
                <wp:simplePos x="0" y="0"/>
                <wp:positionH relativeFrom="column">
                  <wp:posOffset>2297430</wp:posOffset>
                </wp:positionH>
                <wp:positionV relativeFrom="paragraph">
                  <wp:posOffset>1156970</wp:posOffset>
                </wp:positionV>
                <wp:extent cx="2047240" cy="2084705"/>
                <wp:effectExtent l="57150" t="38100" r="67310" b="86995"/>
                <wp:wrapNone/>
                <wp:docPr id="715" name="Oval 715"/>
                <wp:cNvGraphicFramePr/>
                <a:graphic xmlns:a="http://schemas.openxmlformats.org/drawingml/2006/main">
                  <a:graphicData uri="http://schemas.microsoft.com/office/word/2010/wordprocessingShape">
                    <wps:wsp>
                      <wps:cNvSpPr/>
                      <wps:spPr>
                        <a:xfrm>
                          <a:off x="0" y="0"/>
                          <a:ext cx="2047240" cy="208470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2188A" id="Oval 715" o:spid="_x0000_s1026" style="position:absolute;margin-left:180.9pt;margin-top:91.1pt;width:161.2pt;height:16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" fillcolor="#a7bfde [1620]" strokecolor="#4579b8 [3044]">
                <v:fill color2="#e4ecf5 [500]" rotate="t" angle="180" colors="0 #a3c4ff;22938f #bfd5ff;1 #e5eeff" focus="100%" type="gradient"/>
                <v:shadow on="t" color="black" opacity="24903f" origin=",.5" offset="0,.55556mm"/>
              </v:oval>
            </w:pict>
          </mc:Fallback>
        </mc:AlternateContent>
      </w:r>
      <w:r>
        <w:rPr>
          <w:noProof/>
        </w:rPr>
        <mc:AlternateContent>
          <mc:Choice Requires="wps">
            <w:drawing>
              <wp:anchor distT="0" distB="0" distL="114300" distR="114300" simplePos="0" relativeHeight="251785216" behindDoc="0" locked="0" layoutInCell="1" allowOverlap="1" wp14:anchorId="125B6C66" wp14:editId="585A4D36">
                <wp:simplePos x="0" y="0"/>
                <wp:positionH relativeFrom="column">
                  <wp:posOffset>3614420</wp:posOffset>
                </wp:positionH>
                <wp:positionV relativeFrom="paragraph">
                  <wp:posOffset>908050</wp:posOffset>
                </wp:positionV>
                <wp:extent cx="2212340" cy="2052955"/>
                <wp:effectExtent l="57150" t="38100" r="73660" b="99695"/>
                <wp:wrapNone/>
                <wp:docPr id="717" name="Oval 717"/>
                <wp:cNvGraphicFramePr/>
                <a:graphic xmlns:a="http://schemas.openxmlformats.org/drawingml/2006/main">
                  <a:graphicData uri="http://schemas.microsoft.com/office/word/2010/wordprocessingShape">
                    <wps:wsp>
                      <wps:cNvSpPr/>
                      <wps:spPr>
                        <a:xfrm>
                          <a:off x="0" y="0"/>
                          <a:ext cx="2212340" cy="2052955"/>
                        </a:xfrm>
                        <a:prstGeom prst="ellipse">
                          <a:avLst/>
                        </a:prstGeom>
                        <a:solidFill>
                          <a:schemeClr val="bg1"/>
                        </a:solidFill>
                        <a:ln w="19050">
                          <a:solidFill>
                            <a:srgbClr val="00206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FB4B9" id="Oval 717" o:spid="_x0000_s1026" style="position:absolute;margin-left:284.6pt;margin-top:71.5pt;width:174.2pt;height:16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" fillcolor="white [3212]" strokecolor="#002060" strokeweight="1.5pt">
                <v:shadow on="t" color="black" opacity="24903f" origin=",.5" offset="0,.55556mm"/>
              </v:oval>
            </w:pict>
          </mc:Fallback>
        </mc:AlternateContent>
      </w:r>
      <w:r>
        <w:rPr>
          <w:noProof/>
        </w:rPr>
        <mc:AlternateContent>
          <mc:Choice Requires="wps">
            <w:drawing>
              <wp:anchor distT="0" distB="0" distL="114300" distR="114300" simplePos="0" relativeHeight="251791360" behindDoc="0" locked="0" layoutInCell="1" allowOverlap="1" wp14:anchorId="1B50E763" wp14:editId="09C9817B">
                <wp:simplePos x="0" y="0"/>
                <wp:positionH relativeFrom="column">
                  <wp:posOffset>3790950</wp:posOffset>
                </wp:positionH>
                <wp:positionV relativeFrom="paragraph">
                  <wp:posOffset>1194435</wp:posOffset>
                </wp:positionV>
                <wp:extent cx="1828165" cy="1468755"/>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1828165" cy="1468755"/>
                        </a:xfrm>
                        <a:prstGeom prst="rect">
                          <a:avLst/>
                        </a:prstGeom>
                        <a:noFill/>
                        <a:ln w="6350">
                          <a:noFill/>
                        </a:ln>
                      </wps:spPr>
                      <wps:txbx>
                        <w:txbxContent>
                          <w:p w14:paraId="5BD5B658" w14:textId="77777777" w:rsidR="00ED3F29" w:rsidRPr="0045076A" w:rsidRDefault="00ED3F29" w:rsidP="00932B91">
                            <w:pPr>
                              <w:jc w:val="center"/>
                              <w:rPr>
                                <w:color w:val="002060"/>
                                <w:sz w:val="40"/>
                                <w:szCs w:val="40"/>
                              </w:rPr>
                            </w:pPr>
                            <w:r w:rsidRPr="0045076A">
                              <w:rPr>
                                <w:smallCaps/>
                                <w:color w:val="002060"/>
                                <w:sz w:val="40"/>
                                <w:szCs w:val="40"/>
                              </w:rPr>
                              <w:t>Our Vision</w:t>
                            </w:r>
                          </w:p>
                          <w:p w14:paraId="30C13419" w14:textId="77777777" w:rsidR="00ED3F29" w:rsidRPr="0045076A" w:rsidRDefault="00ED3F29" w:rsidP="00932B91">
                            <w:pPr>
                              <w:jc w:val="center"/>
                              <w:rPr>
                                <w:color w:val="002060"/>
                                <w:sz w:val="28"/>
                                <w:szCs w:val="28"/>
                              </w:rPr>
                            </w:pPr>
                            <w:r w:rsidRPr="0045076A">
                              <w:rPr>
                                <w:smallCaps/>
                                <w:color w:val="002060"/>
                                <w:sz w:val="28"/>
                                <w:szCs w:val="28"/>
                              </w:rPr>
                              <w:t xml:space="preserve">A </w:t>
                            </w:r>
                            <w:r w:rsidRPr="0045076A">
                              <w:rPr>
                                <w:rFonts w:eastAsia="Times New Roman" w:cstheme="minorHAnsi"/>
                                <w:smallCaps/>
                                <w:color w:val="002060"/>
                                <w:sz w:val="28"/>
                                <w:szCs w:val="28"/>
                                <w:lang w:eastAsia="en-CA"/>
                              </w:rPr>
                              <w:t>world of healthy older people whose rights and choices are both protected and respected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E763" id="Text Box 714" o:spid="_x0000_s1056" type="#_x0000_t202" style="position:absolute;left:0;text-align:left;margin-left:298.5pt;margin-top:94.05pt;width:143.95pt;height:115.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" filled="f" stroked="f" strokeweight=".5pt">
                <v:textbox>
                  <w:txbxContent>
                    <w:p w14:paraId="5BD5B658" w14:textId="77777777" w:rsidR="00ED3F29" w:rsidRPr="0045076A" w:rsidRDefault="00ED3F29" w:rsidP="00932B91">
                      <w:pPr>
                        <w:jc w:val="center"/>
                        <w:rPr>
                          <w:color w:val="002060"/>
                          <w:sz w:val="40"/>
                          <w:szCs w:val="40"/>
                        </w:rPr>
                      </w:pPr>
                      <w:r w:rsidRPr="0045076A">
                        <w:rPr>
                          <w:smallCaps/>
                          <w:color w:val="002060"/>
                          <w:sz w:val="40"/>
                          <w:szCs w:val="40"/>
                        </w:rPr>
                        <w:t>Our Vision</w:t>
                      </w:r>
                    </w:p>
                    <w:p w14:paraId="30C13419" w14:textId="77777777" w:rsidR="00ED3F29" w:rsidRPr="0045076A" w:rsidRDefault="00ED3F29" w:rsidP="00932B91">
                      <w:pPr>
                        <w:jc w:val="center"/>
                        <w:rPr>
                          <w:color w:val="002060"/>
                          <w:sz w:val="28"/>
                          <w:szCs w:val="28"/>
                        </w:rPr>
                      </w:pPr>
                      <w:r w:rsidRPr="0045076A">
                        <w:rPr>
                          <w:smallCaps/>
                          <w:color w:val="002060"/>
                          <w:sz w:val="28"/>
                          <w:szCs w:val="28"/>
                        </w:rPr>
                        <w:t xml:space="preserve">A </w:t>
                      </w:r>
                      <w:r w:rsidRPr="0045076A">
                        <w:rPr>
                          <w:rFonts w:eastAsia="Times New Roman" w:cstheme="minorHAnsi"/>
                          <w:smallCaps/>
                          <w:color w:val="002060"/>
                          <w:sz w:val="28"/>
                          <w:szCs w:val="28"/>
                          <w:lang w:eastAsia="en-CA"/>
                        </w:rPr>
                        <w:t>world of healthy older people whose rights and choices are both protected and respected</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2790E39" wp14:editId="49235F92">
                <wp:simplePos x="0" y="0"/>
                <wp:positionH relativeFrom="column">
                  <wp:posOffset>4953635</wp:posOffset>
                </wp:positionH>
                <wp:positionV relativeFrom="paragraph">
                  <wp:posOffset>278130</wp:posOffset>
                </wp:positionV>
                <wp:extent cx="1728470" cy="9442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28470" cy="944245"/>
                        </a:xfrm>
                        <a:prstGeom prst="rect">
                          <a:avLst/>
                        </a:prstGeom>
                        <a:noFill/>
                        <a:ln w="6350">
                          <a:noFill/>
                        </a:ln>
                      </wps:spPr>
                      <wps:txbx>
                        <w:txbxContent>
                          <w:p w14:paraId="1B6D7779" w14:textId="77777777" w:rsidR="00ED3F29" w:rsidRPr="00FB3616" w:rsidRDefault="00ED3F29" w:rsidP="00932B91">
                            <w:pPr>
                              <w:jc w:val="center"/>
                              <w:rPr>
                                <w:b/>
                                <w:sz w:val="26"/>
                                <w:szCs w:val="26"/>
                              </w:rPr>
                            </w:pPr>
                            <w:r w:rsidRPr="00FB3616">
                              <w:rPr>
                                <w:b/>
                                <w:sz w:val="26"/>
                                <w:szCs w:val="26"/>
                              </w:rPr>
                              <w:t xml:space="preserve">Goal 2: </w:t>
                            </w:r>
                          </w:p>
                          <w:p w14:paraId="518D1BF9" w14:textId="77777777" w:rsidR="00ED3F29" w:rsidRPr="00FB3616" w:rsidRDefault="00ED3F29" w:rsidP="00932B91">
                            <w:pPr>
                              <w:jc w:val="center"/>
                            </w:pPr>
                            <w:r w:rsidRPr="00FB3616">
                              <w:t>Create innovative platforms that connect</w:t>
                            </w:r>
                            <w:r>
                              <w:t xml:space="preserve">, </w:t>
                            </w:r>
                            <w:r w:rsidRPr="00FB3616">
                              <w:t xml:space="preserve">engage </w:t>
                            </w:r>
                            <w:r>
                              <w:t xml:space="preserve">and inform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0E39" id="Text Box 12" o:spid="_x0000_s1057" type="#_x0000_t202" style="position:absolute;left:0;text-align:left;margin-left:390.05pt;margin-top:21.9pt;width:136.1pt;height:74.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" filled="f" stroked="f" strokeweight=".5pt">
                <v:textbox>
                  <w:txbxContent>
                    <w:p w14:paraId="1B6D7779" w14:textId="77777777" w:rsidR="00ED3F29" w:rsidRPr="00FB3616" w:rsidRDefault="00ED3F29" w:rsidP="00932B91">
                      <w:pPr>
                        <w:jc w:val="center"/>
                        <w:rPr>
                          <w:b/>
                          <w:sz w:val="26"/>
                          <w:szCs w:val="26"/>
                        </w:rPr>
                      </w:pPr>
                      <w:r w:rsidRPr="00FB3616">
                        <w:rPr>
                          <w:b/>
                          <w:sz w:val="26"/>
                          <w:szCs w:val="26"/>
                        </w:rPr>
                        <w:t xml:space="preserve">Goal 2: </w:t>
                      </w:r>
                    </w:p>
                    <w:p w14:paraId="518D1BF9" w14:textId="77777777" w:rsidR="00ED3F29" w:rsidRPr="00FB3616" w:rsidRDefault="00ED3F29" w:rsidP="00932B91">
                      <w:pPr>
                        <w:jc w:val="center"/>
                      </w:pPr>
                      <w:r w:rsidRPr="00FB3616">
                        <w:t>Create innovative platforms that connect</w:t>
                      </w:r>
                      <w:r>
                        <w:t xml:space="preserve">, </w:t>
                      </w:r>
                      <w:r w:rsidRPr="00FB3616">
                        <w:t xml:space="preserve">engage </w:t>
                      </w:r>
                      <w:r>
                        <w:t xml:space="preserve">and inform </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D164D16" wp14:editId="0B983829">
                <wp:simplePos x="0" y="0"/>
                <wp:positionH relativeFrom="column">
                  <wp:posOffset>3094990</wp:posOffset>
                </wp:positionH>
                <wp:positionV relativeFrom="paragraph">
                  <wp:posOffset>253365</wp:posOffset>
                </wp:positionV>
                <wp:extent cx="914400" cy="7886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788670"/>
                        </a:xfrm>
                        <a:prstGeom prst="rect">
                          <a:avLst/>
                        </a:prstGeom>
                        <a:noFill/>
                        <a:ln w="6350">
                          <a:noFill/>
                        </a:ln>
                      </wps:spPr>
                      <wps:txbx>
                        <w:txbxContent>
                          <w:p w14:paraId="46E51A30" w14:textId="77777777" w:rsidR="00ED3F29" w:rsidRPr="00FB3616" w:rsidRDefault="00ED3F29" w:rsidP="00932B91">
                            <w:pPr>
                              <w:jc w:val="center"/>
                              <w:rPr>
                                <w:b/>
                                <w:sz w:val="26"/>
                                <w:szCs w:val="26"/>
                              </w:rPr>
                            </w:pPr>
                            <w:r w:rsidRPr="00FB3616">
                              <w:rPr>
                                <w:b/>
                                <w:sz w:val="26"/>
                                <w:szCs w:val="26"/>
                              </w:rPr>
                              <w:t xml:space="preserve">Goal 1: </w:t>
                            </w:r>
                          </w:p>
                          <w:p w14:paraId="5E2A84FE" w14:textId="77777777" w:rsidR="00ED3F29" w:rsidRPr="00FB3616" w:rsidRDefault="00ED3F29" w:rsidP="00932B91">
                            <w:pPr>
                              <w:jc w:val="center"/>
                            </w:pPr>
                            <w:r w:rsidRPr="00FB3616">
                              <w:t>Be a credible source</w:t>
                            </w:r>
                          </w:p>
                          <w:p w14:paraId="203CF126" w14:textId="77777777" w:rsidR="00ED3F29" w:rsidRPr="00FB3616" w:rsidRDefault="00ED3F29" w:rsidP="00932B91">
                            <w:pPr>
                              <w:jc w:val="center"/>
                            </w:pPr>
                            <w:r w:rsidRPr="00FB3616">
                              <w:t>of information and</w:t>
                            </w:r>
                          </w:p>
                          <w:p w14:paraId="5CFBEF5B" w14:textId="77777777" w:rsidR="00ED3F29" w:rsidRPr="00FB3616" w:rsidRDefault="00ED3F29" w:rsidP="00932B91">
                            <w:pPr>
                              <w:jc w:val="center"/>
                            </w:pPr>
                            <w:r w:rsidRPr="00FB3616">
                              <w:t>evidence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64D16" id="Text Box 10" o:spid="_x0000_s1058" type="#_x0000_t202" style="position:absolute;left:0;text-align:left;margin-left:243.7pt;margin-top:19.95pt;width:1in;height:62.1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" filled="f" stroked="f" strokeweight=".5pt">
                <v:textbox>
                  <w:txbxContent>
                    <w:p w14:paraId="46E51A30" w14:textId="77777777" w:rsidR="00ED3F29" w:rsidRPr="00FB3616" w:rsidRDefault="00ED3F29" w:rsidP="00932B91">
                      <w:pPr>
                        <w:jc w:val="center"/>
                        <w:rPr>
                          <w:b/>
                          <w:sz w:val="26"/>
                          <w:szCs w:val="26"/>
                        </w:rPr>
                      </w:pPr>
                      <w:r w:rsidRPr="00FB3616">
                        <w:rPr>
                          <w:b/>
                          <w:sz w:val="26"/>
                          <w:szCs w:val="26"/>
                        </w:rPr>
                        <w:t xml:space="preserve">Goal 1: </w:t>
                      </w:r>
                    </w:p>
                    <w:p w14:paraId="5E2A84FE" w14:textId="77777777" w:rsidR="00ED3F29" w:rsidRPr="00FB3616" w:rsidRDefault="00ED3F29" w:rsidP="00932B91">
                      <w:pPr>
                        <w:jc w:val="center"/>
                      </w:pPr>
                      <w:r w:rsidRPr="00FB3616">
                        <w:t>Be a credible source</w:t>
                      </w:r>
                    </w:p>
                    <w:p w14:paraId="203CF126" w14:textId="77777777" w:rsidR="00ED3F29" w:rsidRPr="00FB3616" w:rsidRDefault="00ED3F29" w:rsidP="00932B91">
                      <w:pPr>
                        <w:jc w:val="center"/>
                      </w:pPr>
                      <w:r w:rsidRPr="00FB3616">
                        <w:t>of information and</w:t>
                      </w:r>
                    </w:p>
                    <w:p w14:paraId="5CFBEF5B" w14:textId="77777777" w:rsidR="00ED3F29" w:rsidRPr="00FB3616" w:rsidRDefault="00ED3F29" w:rsidP="00932B91">
                      <w:pPr>
                        <w:jc w:val="center"/>
                      </w:pPr>
                      <w:r w:rsidRPr="00FB3616">
                        <w:t>evidence</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69AF3769" wp14:editId="01EDB208">
                <wp:simplePos x="0" y="0"/>
                <wp:positionH relativeFrom="column">
                  <wp:posOffset>2656205</wp:posOffset>
                </wp:positionH>
                <wp:positionV relativeFrom="paragraph">
                  <wp:posOffset>227965</wp:posOffset>
                </wp:positionV>
                <wp:extent cx="2263140" cy="2078355"/>
                <wp:effectExtent l="57150" t="38100" r="80010" b="93345"/>
                <wp:wrapNone/>
                <wp:docPr id="1" name="Oval 1"/>
                <wp:cNvGraphicFramePr/>
                <a:graphic xmlns:a="http://schemas.openxmlformats.org/drawingml/2006/main">
                  <a:graphicData uri="http://schemas.microsoft.com/office/word/2010/wordprocessingShape">
                    <wps:wsp>
                      <wps:cNvSpPr/>
                      <wps:spPr>
                        <a:xfrm>
                          <a:off x="0" y="0"/>
                          <a:ext cx="2263140" cy="207835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3882CDAC" w14:textId="77777777" w:rsidR="00ED3F29" w:rsidRDefault="00ED3F29" w:rsidP="00932B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F3769" id="Oval 1" o:spid="_x0000_s1059" style="position:absolute;left:0;text-align:left;margin-left:209.15pt;margin-top:17.95pt;width:178.2pt;height:163.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14:paraId="3882CDAC" w14:textId="77777777" w:rsidR="00ED3F29" w:rsidRDefault="00ED3F29" w:rsidP="00932B91">
                      <w:pPr>
                        <w:jc w:val="center"/>
                      </w:pPr>
                    </w:p>
                  </w:txbxContent>
                </v:textbox>
              </v:oval>
            </w:pict>
          </mc:Fallback>
        </mc:AlternateContent>
      </w:r>
      <w:r w:rsidRPr="0065258F">
        <w:rPr>
          <w:noProof/>
        </w:rPr>
        <mc:AlternateContent>
          <mc:Choice Requires="wps">
            <w:drawing>
              <wp:anchor distT="0" distB="0" distL="114300" distR="114300" simplePos="0" relativeHeight="251718653" behindDoc="0" locked="0" layoutInCell="1" allowOverlap="1" wp14:anchorId="16D38C30" wp14:editId="4CB5D884">
                <wp:simplePos x="0" y="0"/>
                <wp:positionH relativeFrom="column">
                  <wp:posOffset>3351530</wp:posOffset>
                </wp:positionH>
                <wp:positionV relativeFrom="paragraph">
                  <wp:posOffset>2959100</wp:posOffset>
                </wp:positionV>
                <wp:extent cx="2263140" cy="2078355"/>
                <wp:effectExtent l="57150" t="38100" r="80010" b="93345"/>
                <wp:wrapNone/>
                <wp:docPr id="679" name="Oval 679"/>
                <wp:cNvGraphicFramePr/>
                <a:graphic xmlns:a="http://schemas.openxmlformats.org/drawingml/2006/main">
                  <a:graphicData uri="http://schemas.microsoft.com/office/word/2010/wordprocessingShape">
                    <wps:wsp>
                      <wps:cNvSpPr/>
                      <wps:spPr>
                        <a:xfrm>
                          <a:off x="0" y="0"/>
                          <a:ext cx="2263140" cy="207835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12FF4417" w14:textId="77777777" w:rsidR="00ED3F29" w:rsidRDefault="00ED3F29" w:rsidP="00652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38C30" id="Oval 679" o:spid="_x0000_s1060" style="position:absolute;left:0;text-align:left;margin-left:263.9pt;margin-top:233pt;width:178.2pt;height:163.65pt;z-index:25171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14:paraId="12FF4417" w14:textId="77777777" w:rsidR="00ED3F29" w:rsidRDefault="00ED3F29" w:rsidP="0065258F">
                      <w:pPr>
                        <w:jc w:val="center"/>
                      </w:pPr>
                    </w:p>
                  </w:txbxContent>
                </v:textbox>
              </v:oval>
            </w:pict>
          </mc:Fallback>
        </mc:AlternateContent>
      </w:r>
      <w:r w:rsidRPr="0065258F">
        <w:rPr>
          <w:noProof/>
        </w:rPr>
        <mc:AlternateContent>
          <mc:Choice Requires="wps">
            <w:drawing>
              <wp:anchor distT="0" distB="0" distL="114300" distR="114300" simplePos="0" relativeHeight="251801600" behindDoc="0" locked="0" layoutInCell="1" allowOverlap="1" wp14:anchorId="774030F1" wp14:editId="74A28A74">
                <wp:simplePos x="0" y="0"/>
                <wp:positionH relativeFrom="column">
                  <wp:posOffset>1525270</wp:posOffset>
                </wp:positionH>
                <wp:positionV relativeFrom="paragraph">
                  <wp:posOffset>2884805</wp:posOffset>
                </wp:positionV>
                <wp:extent cx="1037590" cy="642620"/>
                <wp:effectExtent l="0" t="0" r="0" b="0"/>
                <wp:wrapNone/>
                <wp:docPr id="685" name="Text Box 685"/>
                <wp:cNvGraphicFramePr/>
                <a:graphic xmlns:a="http://schemas.openxmlformats.org/drawingml/2006/main">
                  <a:graphicData uri="http://schemas.microsoft.com/office/word/2010/wordprocessingShape">
                    <wps:wsp>
                      <wps:cNvSpPr txBox="1"/>
                      <wps:spPr>
                        <a:xfrm>
                          <a:off x="0" y="0"/>
                          <a:ext cx="1037590" cy="6426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486EB40" w14:textId="77777777" w:rsidR="00ED3F29" w:rsidRPr="0065258F" w:rsidRDefault="003C70B3" w:rsidP="0065258F">
                            <w:pPr>
                              <w:jc w:val="center"/>
                              <w:rPr>
                                <w:b/>
                                <w:sz w:val="24"/>
                                <w:szCs w:val="24"/>
                              </w:rPr>
                            </w:pPr>
                            <w:r>
                              <w:rPr>
                                <w:b/>
                                <w:sz w:val="24"/>
                                <w:szCs w:val="24"/>
                              </w:rPr>
                              <w:t>IFA</w:t>
                            </w:r>
                            <w:r w:rsidR="00ED3F29" w:rsidRPr="0065258F">
                              <w:rPr>
                                <w:b/>
                                <w:sz w:val="24"/>
                                <w:szCs w:val="24"/>
                              </w:rPr>
                              <w:t xml:space="preserve"> </w:t>
                            </w:r>
                            <w:r w:rsidR="001823E7">
                              <w:rPr>
                                <w:b/>
                                <w:sz w:val="24"/>
                                <w:szCs w:val="24"/>
                              </w:rPr>
                              <w:t>5</w:t>
                            </w:r>
                            <w:r w:rsidR="00ED3F29" w:rsidRPr="0065258F">
                              <w:rPr>
                                <w:b/>
                                <w:sz w:val="24"/>
                                <w:szCs w:val="24"/>
                              </w:rPr>
                              <w:t xml:space="preserve">: </w:t>
                            </w:r>
                          </w:p>
                          <w:p w14:paraId="76FBED4F" w14:textId="77777777" w:rsidR="00ED3F29" w:rsidRPr="0065258F" w:rsidRDefault="001551BF" w:rsidP="0065258F">
                            <w:pPr>
                              <w:jc w:val="center"/>
                            </w:pPr>
                            <w:r>
                              <w:t>Combating Ageism</w:t>
                            </w:r>
                            <w:r w:rsidR="00ED3F2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30F1" id="Text Box 685" o:spid="_x0000_s1061" type="#_x0000_t202" style="position:absolute;left:0;text-align:left;margin-left:120.1pt;margin-top:227.15pt;width:81.7pt;height:50.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" filled="f" stroked="f" strokeweight="2pt">
                <v:textbox>
                  <w:txbxContent>
                    <w:p w14:paraId="7486EB40" w14:textId="77777777" w:rsidR="00ED3F29" w:rsidRPr="0065258F" w:rsidRDefault="003C70B3" w:rsidP="0065258F">
                      <w:pPr>
                        <w:jc w:val="center"/>
                        <w:rPr>
                          <w:b/>
                          <w:sz w:val="24"/>
                          <w:szCs w:val="24"/>
                        </w:rPr>
                      </w:pPr>
                      <w:r>
                        <w:rPr>
                          <w:b/>
                          <w:sz w:val="24"/>
                          <w:szCs w:val="24"/>
                        </w:rPr>
                        <w:t>IFA</w:t>
                      </w:r>
                      <w:r w:rsidR="00ED3F29" w:rsidRPr="0065258F">
                        <w:rPr>
                          <w:b/>
                          <w:sz w:val="24"/>
                          <w:szCs w:val="24"/>
                        </w:rPr>
                        <w:t xml:space="preserve"> </w:t>
                      </w:r>
                      <w:r w:rsidR="001823E7">
                        <w:rPr>
                          <w:b/>
                          <w:sz w:val="24"/>
                          <w:szCs w:val="24"/>
                        </w:rPr>
                        <w:t>5</w:t>
                      </w:r>
                      <w:r w:rsidR="00ED3F29" w:rsidRPr="0065258F">
                        <w:rPr>
                          <w:b/>
                          <w:sz w:val="24"/>
                          <w:szCs w:val="24"/>
                        </w:rPr>
                        <w:t xml:space="preserve">: </w:t>
                      </w:r>
                    </w:p>
                    <w:p w14:paraId="76FBED4F" w14:textId="77777777" w:rsidR="00ED3F29" w:rsidRPr="0065258F" w:rsidRDefault="001551BF" w:rsidP="0065258F">
                      <w:pPr>
                        <w:jc w:val="center"/>
                      </w:pPr>
                      <w:r>
                        <w:t>Combating Ageism</w:t>
                      </w:r>
                      <w:r w:rsidR="00ED3F29">
                        <w:t xml:space="preserve"> </w:t>
                      </w:r>
                    </w:p>
                  </w:txbxContent>
                </v:textbox>
              </v:shape>
            </w:pict>
          </mc:Fallback>
        </mc:AlternateContent>
      </w:r>
      <w:r w:rsidRPr="0065258F">
        <w:rPr>
          <w:noProof/>
        </w:rPr>
        <mc:AlternateContent>
          <mc:Choice Requires="wps">
            <w:drawing>
              <wp:anchor distT="0" distB="0" distL="114300" distR="114300" simplePos="0" relativeHeight="251717628" behindDoc="0" locked="0" layoutInCell="1" allowOverlap="1" wp14:anchorId="1AA67C8E" wp14:editId="0005032B">
                <wp:simplePos x="0" y="0"/>
                <wp:positionH relativeFrom="column">
                  <wp:posOffset>1282700</wp:posOffset>
                </wp:positionH>
                <wp:positionV relativeFrom="paragraph">
                  <wp:posOffset>2003425</wp:posOffset>
                </wp:positionV>
                <wp:extent cx="2263140" cy="2078355"/>
                <wp:effectExtent l="57150" t="38100" r="80010" b="93345"/>
                <wp:wrapNone/>
                <wp:docPr id="681" name="Oval 681"/>
                <wp:cNvGraphicFramePr/>
                <a:graphic xmlns:a="http://schemas.openxmlformats.org/drawingml/2006/main">
                  <a:graphicData uri="http://schemas.microsoft.com/office/word/2010/wordprocessingShape">
                    <wps:wsp>
                      <wps:cNvSpPr/>
                      <wps:spPr>
                        <a:xfrm>
                          <a:off x="0" y="0"/>
                          <a:ext cx="2263140" cy="207835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5D9D1B3C" w14:textId="77777777" w:rsidR="00ED3F29" w:rsidRDefault="00ED3F29" w:rsidP="00652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67C8E" id="Oval 681" o:spid="_x0000_s1062" style="position:absolute;left:0;text-align:left;margin-left:101pt;margin-top:157.75pt;width:178.2pt;height:163.65pt;z-index:251717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14:paraId="5D9D1B3C" w14:textId="77777777" w:rsidR="00ED3F29" w:rsidRDefault="00ED3F29" w:rsidP="0065258F">
                      <w:pPr>
                        <w:jc w:val="center"/>
                      </w:pPr>
                    </w:p>
                  </w:txbxContent>
                </v:textbox>
              </v:oval>
            </w:pict>
          </mc:Fallback>
        </mc:AlternateContent>
      </w:r>
      <w:r>
        <w:rPr>
          <w:noProof/>
        </w:rPr>
        <mc:AlternateContent>
          <mc:Choice Requires="wps">
            <w:drawing>
              <wp:anchor distT="0" distB="0" distL="114300" distR="114300" simplePos="0" relativeHeight="251788288" behindDoc="0" locked="0" layoutInCell="1" allowOverlap="1" wp14:anchorId="5B574935" wp14:editId="3EA06620">
                <wp:simplePos x="0" y="0"/>
                <wp:positionH relativeFrom="column">
                  <wp:posOffset>5620385</wp:posOffset>
                </wp:positionH>
                <wp:positionV relativeFrom="paragraph">
                  <wp:posOffset>1687195</wp:posOffset>
                </wp:positionV>
                <wp:extent cx="1624330" cy="83629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1624330" cy="836295"/>
                        </a:xfrm>
                        <a:prstGeom prst="rect">
                          <a:avLst/>
                        </a:prstGeom>
                        <a:noFill/>
                        <a:ln w="6350">
                          <a:noFill/>
                        </a:ln>
                      </wps:spPr>
                      <wps:txbx>
                        <w:txbxContent>
                          <w:p w14:paraId="559D467A" w14:textId="77777777" w:rsidR="00ED3F29" w:rsidRPr="00FB3616" w:rsidRDefault="00ED3F29" w:rsidP="00932B91">
                            <w:pPr>
                              <w:jc w:val="center"/>
                              <w:rPr>
                                <w:b/>
                                <w:sz w:val="26"/>
                                <w:szCs w:val="26"/>
                              </w:rPr>
                            </w:pPr>
                            <w:r w:rsidRPr="00FB3616">
                              <w:rPr>
                                <w:b/>
                                <w:sz w:val="26"/>
                                <w:szCs w:val="26"/>
                              </w:rPr>
                              <w:t xml:space="preserve">Goal 3: </w:t>
                            </w:r>
                          </w:p>
                          <w:p w14:paraId="0DA59376" w14:textId="77777777" w:rsidR="00ED3F29" w:rsidRDefault="00ED3F29" w:rsidP="00932B91">
                            <w:pPr>
                              <w:jc w:val="center"/>
                            </w:pPr>
                            <w:r w:rsidRPr="00FB3616">
                              <w:t xml:space="preserve">Advance as an </w:t>
                            </w:r>
                          </w:p>
                          <w:p w14:paraId="2416C0E1" w14:textId="77777777" w:rsidR="00ED3F29" w:rsidRDefault="00ED3F29" w:rsidP="00932B91">
                            <w:pPr>
                              <w:jc w:val="center"/>
                            </w:pPr>
                            <w:r w:rsidRPr="00FB3616">
                              <w:t xml:space="preserve">influential advocate </w:t>
                            </w:r>
                          </w:p>
                          <w:p w14:paraId="17F23542" w14:textId="77777777" w:rsidR="00ED3F29" w:rsidRPr="00FB3616" w:rsidRDefault="00ED3F29" w:rsidP="00932B91">
                            <w:pPr>
                              <w:jc w:val="center"/>
                            </w:pPr>
                            <w:r w:rsidRPr="00FB3616">
                              <w:t xml:space="preserve">on ageing matters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4935" id="Text Box 13" o:spid="_x0000_s1063" type="#_x0000_t202" style="position:absolute;left:0;text-align:left;margin-left:442.55pt;margin-top:132.85pt;width:127.9pt;height:65.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" filled="f" stroked="f" strokeweight=".5pt">
                <v:textbox>
                  <w:txbxContent>
                    <w:p w14:paraId="559D467A" w14:textId="77777777" w:rsidR="00ED3F29" w:rsidRPr="00FB3616" w:rsidRDefault="00ED3F29" w:rsidP="00932B91">
                      <w:pPr>
                        <w:jc w:val="center"/>
                        <w:rPr>
                          <w:b/>
                          <w:sz w:val="26"/>
                          <w:szCs w:val="26"/>
                        </w:rPr>
                      </w:pPr>
                      <w:r w:rsidRPr="00FB3616">
                        <w:rPr>
                          <w:b/>
                          <w:sz w:val="26"/>
                          <w:szCs w:val="26"/>
                        </w:rPr>
                        <w:t xml:space="preserve">Goal 3: </w:t>
                      </w:r>
                    </w:p>
                    <w:p w14:paraId="0DA59376" w14:textId="77777777" w:rsidR="00ED3F29" w:rsidRDefault="00ED3F29" w:rsidP="00932B91">
                      <w:pPr>
                        <w:jc w:val="center"/>
                      </w:pPr>
                      <w:r w:rsidRPr="00FB3616">
                        <w:t xml:space="preserve">Advance as an </w:t>
                      </w:r>
                    </w:p>
                    <w:p w14:paraId="2416C0E1" w14:textId="77777777" w:rsidR="00ED3F29" w:rsidRDefault="00ED3F29" w:rsidP="00932B91">
                      <w:pPr>
                        <w:jc w:val="center"/>
                      </w:pPr>
                      <w:r w:rsidRPr="00FB3616">
                        <w:t xml:space="preserve">influential advocate </w:t>
                      </w:r>
                    </w:p>
                    <w:p w14:paraId="17F23542" w14:textId="77777777" w:rsidR="00ED3F29" w:rsidRPr="00FB3616" w:rsidRDefault="00ED3F29" w:rsidP="00932B91">
                      <w:pPr>
                        <w:jc w:val="center"/>
                      </w:pPr>
                      <w:r w:rsidRPr="00FB3616">
                        <w:t xml:space="preserve">on ageing matters  </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2A7AA23B" wp14:editId="3DAE8BA6">
                <wp:simplePos x="0" y="0"/>
                <wp:positionH relativeFrom="column">
                  <wp:posOffset>3923030</wp:posOffset>
                </wp:positionH>
                <wp:positionV relativeFrom="paragraph">
                  <wp:posOffset>3046730</wp:posOffset>
                </wp:positionV>
                <wp:extent cx="1698625" cy="81851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698625" cy="818515"/>
                        </a:xfrm>
                        <a:prstGeom prst="rect">
                          <a:avLst/>
                        </a:prstGeom>
                        <a:noFill/>
                        <a:ln w="6350">
                          <a:noFill/>
                        </a:ln>
                      </wps:spPr>
                      <wps:txbx>
                        <w:txbxContent>
                          <w:p w14:paraId="76C48367" w14:textId="77777777" w:rsidR="00ED3F29" w:rsidRPr="00FB3616" w:rsidRDefault="00ED3F29" w:rsidP="00932B91">
                            <w:pPr>
                              <w:jc w:val="center"/>
                              <w:rPr>
                                <w:b/>
                                <w:sz w:val="26"/>
                                <w:szCs w:val="26"/>
                              </w:rPr>
                            </w:pPr>
                            <w:r w:rsidRPr="00FB3616">
                              <w:rPr>
                                <w:b/>
                                <w:sz w:val="26"/>
                                <w:szCs w:val="26"/>
                              </w:rPr>
                              <w:t xml:space="preserve">Goal 4: </w:t>
                            </w:r>
                          </w:p>
                          <w:p w14:paraId="6BF206D8" w14:textId="77777777" w:rsidR="00ED3F29" w:rsidRPr="00FB3616" w:rsidRDefault="00ED3F29" w:rsidP="00932B91">
                            <w:pPr>
                              <w:jc w:val="center"/>
                            </w:pPr>
                            <w:r w:rsidRPr="00FB3616">
                              <w:t xml:space="preserve">Be a capacity builder across disciplines and sectors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A23B" id="Text Box 14" o:spid="_x0000_s1064" type="#_x0000_t202" style="position:absolute;left:0;text-align:left;margin-left:308.9pt;margin-top:239.9pt;width:133.7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" filled="f" stroked="f" strokeweight=".5pt">
                <v:textbox>
                  <w:txbxContent>
                    <w:p w14:paraId="76C48367" w14:textId="77777777" w:rsidR="00ED3F29" w:rsidRPr="00FB3616" w:rsidRDefault="00ED3F29" w:rsidP="00932B91">
                      <w:pPr>
                        <w:jc w:val="center"/>
                        <w:rPr>
                          <w:b/>
                          <w:sz w:val="26"/>
                          <w:szCs w:val="26"/>
                        </w:rPr>
                      </w:pPr>
                      <w:r w:rsidRPr="00FB3616">
                        <w:rPr>
                          <w:b/>
                          <w:sz w:val="26"/>
                          <w:szCs w:val="26"/>
                        </w:rPr>
                        <w:t xml:space="preserve">Goal 4: </w:t>
                      </w:r>
                    </w:p>
                    <w:p w14:paraId="6BF206D8" w14:textId="77777777" w:rsidR="00ED3F29" w:rsidRPr="00FB3616" w:rsidRDefault="00ED3F29" w:rsidP="00932B91">
                      <w:pPr>
                        <w:jc w:val="center"/>
                      </w:pPr>
                      <w:r w:rsidRPr="00FB3616">
                        <w:t xml:space="preserve">Be a capacity builder across disciplines and sectors </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C302D74" wp14:editId="0F4CA64B">
                <wp:simplePos x="0" y="0"/>
                <wp:positionH relativeFrom="column">
                  <wp:posOffset>3581400</wp:posOffset>
                </wp:positionH>
                <wp:positionV relativeFrom="paragraph">
                  <wp:posOffset>2275205</wp:posOffset>
                </wp:positionV>
                <wp:extent cx="2322195" cy="1971040"/>
                <wp:effectExtent l="57150" t="38100" r="78105" b="86360"/>
                <wp:wrapNone/>
                <wp:docPr id="718" name="Oval 718"/>
                <wp:cNvGraphicFramePr/>
                <a:graphic xmlns:a="http://schemas.openxmlformats.org/drawingml/2006/main">
                  <a:graphicData uri="http://schemas.microsoft.com/office/word/2010/wordprocessingShape">
                    <wps:wsp>
                      <wps:cNvSpPr/>
                      <wps:spPr>
                        <a:xfrm>
                          <a:off x="0" y="0"/>
                          <a:ext cx="2322195" cy="197104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FA06A" id="Oval 718" o:spid="_x0000_s1026" style="position:absolute;margin-left:282pt;margin-top:179.15pt;width:182.85pt;height:15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" fillcolor="#a7bfde [1620]" strokecolor="#4579b8 [3044]">
                <v:fill color2="#e4ecf5 [500]" rotate="t" angle="180" colors="0 #a3c4ff;22938f #bfd5ff;1 #e5eeff" focus="100%" type="gradient"/>
                <v:shadow on="t" color="black" opacity="24903f" origin=",.5" offset="0,.55556mm"/>
              </v:oval>
            </w:pict>
          </mc:Fallback>
        </mc:AlternateContent>
      </w:r>
      <w:r>
        <w:rPr>
          <w:noProof/>
        </w:rPr>
        <mc:AlternateContent>
          <mc:Choice Requires="wps">
            <w:drawing>
              <wp:anchor distT="0" distB="0" distL="114300" distR="114300" simplePos="0" relativeHeight="251783168" behindDoc="0" locked="0" layoutInCell="1" allowOverlap="1" wp14:anchorId="0A943522" wp14:editId="72C7216E">
                <wp:simplePos x="0" y="0"/>
                <wp:positionH relativeFrom="column">
                  <wp:posOffset>5065395</wp:posOffset>
                </wp:positionH>
                <wp:positionV relativeFrom="paragraph">
                  <wp:posOffset>1195705</wp:posOffset>
                </wp:positionV>
                <wp:extent cx="2110105" cy="2052955"/>
                <wp:effectExtent l="57150" t="38100" r="80645" b="99695"/>
                <wp:wrapNone/>
                <wp:docPr id="716" name="Oval 716"/>
                <wp:cNvGraphicFramePr/>
                <a:graphic xmlns:a="http://schemas.openxmlformats.org/drawingml/2006/main">
                  <a:graphicData uri="http://schemas.microsoft.com/office/word/2010/wordprocessingShape">
                    <wps:wsp>
                      <wps:cNvSpPr/>
                      <wps:spPr>
                        <a:xfrm>
                          <a:off x="0" y="0"/>
                          <a:ext cx="2110105" cy="205295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4C0C1" id="Oval 716" o:spid="_x0000_s1026" style="position:absolute;margin-left:398.85pt;margin-top:94.15pt;width:166.15pt;height:16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" fillcolor="#a7bfde [1620]" strokecolor="#4579b8 [3044]">
                <v:fill color2="#e4ecf5 [500]" rotate="t" angle="180" colors="0 #a3c4ff;22938f #bfd5ff;1 #e5eeff" focus="100%" type="gradient"/>
                <v:shadow on="t" color="black" opacity="24903f" origin=",.5" offset="0,.55556mm"/>
              </v:oval>
            </w:pict>
          </mc:Fallback>
        </mc:AlternateContent>
      </w:r>
    </w:p>
    <w:p w14:paraId="1A8393B8" w14:textId="77777777" w:rsidR="00042299" w:rsidRPr="00921483" w:rsidRDefault="001823E7" w:rsidP="00921483">
      <w:pPr>
        <w:spacing w:after="120"/>
        <w:jc w:val="both"/>
        <w:rPr>
          <w:rFonts w:ascii="Calibri" w:eastAsia="Calibri" w:hAnsi="Calibri" w:cs="Calibri"/>
          <w:sz w:val="40"/>
          <w:szCs w:val="40"/>
        </w:rPr>
        <w:sectPr w:rsidR="00042299" w:rsidRPr="00921483">
          <w:footerReference w:type="default" r:id="rId25"/>
          <w:pgSz w:w="16840" w:h="11910" w:orient="landscape"/>
          <w:pgMar w:top="860" w:right="820" w:bottom="1200" w:left="760" w:header="0" w:footer="1007" w:gutter="0"/>
          <w:cols w:space="720"/>
        </w:sectPr>
      </w:pPr>
      <w:r w:rsidRPr="0065258F">
        <w:rPr>
          <w:noProof/>
        </w:rPr>
        <mc:AlternateContent>
          <mc:Choice Requires="wps">
            <w:drawing>
              <wp:anchor distT="0" distB="0" distL="114300" distR="114300" simplePos="0" relativeHeight="251831296" behindDoc="0" locked="0" layoutInCell="1" allowOverlap="1" wp14:anchorId="5C5A6F1F" wp14:editId="1465E356">
                <wp:simplePos x="0" y="0"/>
                <wp:positionH relativeFrom="column">
                  <wp:posOffset>3960845</wp:posOffset>
                </wp:positionH>
                <wp:positionV relativeFrom="paragraph">
                  <wp:posOffset>4019369</wp:posOffset>
                </wp:positionV>
                <wp:extent cx="1037590" cy="64262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1037590" cy="6426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C392034" w14:textId="77777777" w:rsidR="001823E7" w:rsidRPr="0065258F" w:rsidRDefault="003C70B3" w:rsidP="001823E7">
                            <w:pPr>
                              <w:jc w:val="center"/>
                              <w:rPr>
                                <w:b/>
                                <w:sz w:val="24"/>
                                <w:szCs w:val="24"/>
                              </w:rPr>
                            </w:pPr>
                            <w:r>
                              <w:rPr>
                                <w:b/>
                                <w:sz w:val="24"/>
                                <w:szCs w:val="24"/>
                              </w:rPr>
                              <w:t>IFA</w:t>
                            </w:r>
                            <w:r w:rsidR="001823E7" w:rsidRPr="0065258F">
                              <w:rPr>
                                <w:b/>
                                <w:sz w:val="24"/>
                                <w:szCs w:val="24"/>
                              </w:rPr>
                              <w:t xml:space="preserve"> </w:t>
                            </w:r>
                            <w:r w:rsidR="001823E7">
                              <w:rPr>
                                <w:b/>
                                <w:sz w:val="24"/>
                                <w:szCs w:val="24"/>
                              </w:rPr>
                              <w:t>4</w:t>
                            </w:r>
                            <w:r w:rsidR="001823E7" w:rsidRPr="0065258F">
                              <w:rPr>
                                <w:b/>
                                <w:sz w:val="24"/>
                                <w:szCs w:val="24"/>
                              </w:rPr>
                              <w:t xml:space="preserve">: </w:t>
                            </w:r>
                          </w:p>
                          <w:p w14:paraId="569538F7" w14:textId="77777777" w:rsidR="001823E7" w:rsidRDefault="001823E7" w:rsidP="001823E7">
                            <w:pPr>
                              <w:jc w:val="center"/>
                            </w:pPr>
                            <w:r>
                              <w:t>Decent Work</w:t>
                            </w:r>
                          </w:p>
                          <w:p w14:paraId="35B73FE9" w14:textId="77777777" w:rsidR="001823E7" w:rsidRPr="0065258F" w:rsidRDefault="001823E7" w:rsidP="001823E7">
                            <w:pPr>
                              <w:jc w:val="center"/>
                            </w:pPr>
                            <w:r>
                              <w:t xml:space="preserve">For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A6F1F" id="Text Box 691" o:spid="_x0000_s1065" type="#_x0000_t202" style="position:absolute;left:0;text-align:left;margin-left:311.9pt;margin-top:316.5pt;width:81.7pt;height:50.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" filled="f" stroked="f" strokeweight="2pt">
                <v:textbox>
                  <w:txbxContent>
                    <w:p w14:paraId="1C392034" w14:textId="77777777" w:rsidR="001823E7" w:rsidRPr="0065258F" w:rsidRDefault="003C70B3" w:rsidP="001823E7">
                      <w:pPr>
                        <w:jc w:val="center"/>
                        <w:rPr>
                          <w:b/>
                          <w:sz w:val="24"/>
                          <w:szCs w:val="24"/>
                        </w:rPr>
                      </w:pPr>
                      <w:r>
                        <w:rPr>
                          <w:b/>
                          <w:sz w:val="24"/>
                          <w:szCs w:val="24"/>
                        </w:rPr>
                        <w:t>IFA</w:t>
                      </w:r>
                      <w:r w:rsidR="001823E7" w:rsidRPr="0065258F">
                        <w:rPr>
                          <w:b/>
                          <w:sz w:val="24"/>
                          <w:szCs w:val="24"/>
                        </w:rPr>
                        <w:t xml:space="preserve"> </w:t>
                      </w:r>
                      <w:r w:rsidR="001823E7">
                        <w:rPr>
                          <w:b/>
                          <w:sz w:val="24"/>
                          <w:szCs w:val="24"/>
                        </w:rPr>
                        <w:t>4</w:t>
                      </w:r>
                      <w:r w:rsidR="001823E7" w:rsidRPr="0065258F">
                        <w:rPr>
                          <w:b/>
                          <w:sz w:val="24"/>
                          <w:szCs w:val="24"/>
                        </w:rPr>
                        <w:t xml:space="preserve">: </w:t>
                      </w:r>
                    </w:p>
                    <w:p w14:paraId="569538F7" w14:textId="77777777" w:rsidR="001823E7" w:rsidRDefault="001823E7" w:rsidP="001823E7">
                      <w:pPr>
                        <w:jc w:val="center"/>
                      </w:pPr>
                      <w:r>
                        <w:t>Decent Work</w:t>
                      </w:r>
                    </w:p>
                    <w:p w14:paraId="35B73FE9" w14:textId="77777777" w:rsidR="001823E7" w:rsidRPr="0065258F" w:rsidRDefault="001823E7" w:rsidP="001823E7">
                      <w:pPr>
                        <w:jc w:val="center"/>
                      </w:pPr>
                      <w:r>
                        <w:t xml:space="preserve">For All </w:t>
                      </w:r>
                    </w:p>
                  </w:txbxContent>
                </v:textbox>
              </v:shape>
            </w:pict>
          </mc:Fallback>
        </mc:AlternateContent>
      </w:r>
      <w:r w:rsidRPr="0065258F">
        <w:rPr>
          <w:noProof/>
        </w:rPr>
        <mc:AlternateContent>
          <mc:Choice Requires="wps">
            <w:drawing>
              <wp:anchor distT="0" distB="0" distL="114300" distR="114300" simplePos="0" relativeHeight="251714553" behindDoc="0" locked="0" layoutInCell="1" allowOverlap="1" wp14:anchorId="23CF2360" wp14:editId="5C8CD824">
                <wp:simplePos x="0" y="0"/>
                <wp:positionH relativeFrom="column">
                  <wp:posOffset>5458515</wp:posOffset>
                </wp:positionH>
                <wp:positionV relativeFrom="paragraph">
                  <wp:posOffset>2043981</wp:posOffset>
                </wp:positionV>
                <wp:extent cx="2434259" cy="2098565"/>
                <wp:effectExtent l="57150" t="38100" r="80645" b="92710"/>
                <wp:wrapNone/>
                <wp:docPr id="689" name="Oval 689"/>
                <wp:cNvGraphicFramePr/>
                <a:graphic xmlns:a="http://schemas.openxmlformats.org/drawingml/2006/main">
                  <a:graphicData uri="http://schemas.microsoft.com/office/word/2010/wordprocessingShape">
                    <wps:wsp>
                      <wps:cNvSpPr/>
                      <wps:spPr>
                        <a:xfrm>
                          <a:off x="0" y="0"/>
                          <a:ext cx="2434259" cy="209856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91D7B6C" w14:textId="77777777" w:rsidR="00ED3F29" w:rsidRDefault="00ED3F29" w:rsidP="001823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F2360" id="Oval 689" o:spid="_x0000_s1066" style="position:absolute;left:0;text-align:left;margin-left:429.8pt;margin-top:160.95pt;width:191.65pt;height:165.25pt;z-index:251714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14:paraId="091D7B6C" w14:textId="77777777" w:rsidR="00ED3F29" w:rsidRDefault="00ED3F29" w:rsidP="001823E7"/>
                  </w:txbxContent>
                </v:textbox>
              </v:oval>
            </w:pict>
          </mc:Fallback>
        </mc:AlternateContent>
      </w:r>
      <w:r w:rsidRPr="0065258F">
        <w:rPr>
          <w:noProof/>
        </w:rPr>
        <mc:AlternateContent>
          <mc:Choice Requires="wps">
            <w:drawing>
              <wp:anchor distT="0" distB="0" distL="114300" distR="114300" simplePos="0" relativeHeight="251799552" behindDoc="0" locked="0" layoutInCell="1" allowOverlap="1" wp14:anchorId="224CB4BF" wp14:editId="73BECACA">
                <wp:simplePos x="0" y="0"/>
                <wp:positionH relativeFrom="column">
                  <wp:posOffset>6247378</wp:posOffset>
                </wp:positionH>
                <wp:positionV relativeFrom="paragraph">
                  <wp:posOffset>3107580</wp:posOffset>
                </wp:positionV>
                <wp:extent cx="1109345" cy="666750"/>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1109345" cy="66675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F68E1D0" w14:textId="77777777" w:rsidR="00ED3F29" w:rsidRPr="0065258F" w:rsidRDefault="00ED3F29" w:rsidP="0065258F">
                            <w:pPr>
                              <w:jc w:val="center"/>
                              <w:rPr>
                                <w:b/>
                                <w:sz w:val="24"/>
                                <w:szCs w:val="24"/>
                              </w:rPr>
                            </w:pPr>
                            <w:r w:rsidRPr="0065258F">
                              <w:rPr>
                                <w:b/>
                                <w:sz w:val="24"/>
                                <w:szCs w:val="24"/>
                              </w:rPr>
                              <w:t xml:space="preserve">Priority </w:t>
                            </w:r>
                            <w:r>
                              <w:rPr>
                                <w:b/>
                                <w:sz w:val="24"/>
                                <w:szCs w:val="24"/>
                              </w:rPr>
                              <w:t>3</w:t>
                            </w:r>
                            <w:r w:rsidRPr="0065258F">
                              <w:rPr>
                                <w:b/>
                                <w:sz w:val="24"/>
                                <w:szCs w:val="24"/>
                              </w:rPr>
                              <w:t xml:space="preserve">: </w:t>
                            </w:r>
                          </w:p>
                          <w:p w14:paraId="25ABD642" w14:textId="77777777" w:rsidR="00ED3F29" w:rsidRDefault="00ED3F29" w:rsidP="0065258F">
                            <w:pPr>
                              <w:jc w:val="center"/>
                            </w:pPr>
                            <w:r>
                              <w:t>Age-friendly</w:t>
                            </w:r>
                          </w:p>
                          <w:p w14:paraId="4C4778D1" w14:textId="77777777" w:rsidR="00ED3F29" w:rsidRPr="0065258F" w:rsidRDefault="00ED3F29" w:rsidP="0065258F">
                            <w:pPr>
                              <w:jc w:val="center"/>
                            </w:pPr>
                            <w:r>
                              <w:t>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B4BF" id="Text Box 680" o:spid="_x0000_s1067" type="#_x0000_t202" style="position:absolute;left:0;text-align:left;margin-left:491.9pt;margin-top:244.7pt;width:87.35pt;height: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" filled="f" stroked="f" strokeweight="2pt">
                <v:textbox>
                  <w:txbxContent>
                    <w:p w14:paraId="6F68E1D0" w14:textId="77777777" w:rsidR="00ED3F29" w:rsidRPr="0065258F" w:rsidRDefault="00ED3F29" w:rsidP="0065258F">
                      <w:pPr>
                        <w:jc w:val="center"/>
                        <w:rPr>
                          <w:b/>
                          <w:sz w:val="24"/>
                          <w:szCs w:val="24"/>
                        </w:rPr>
                      </w:pPr>
                      <w:r w:rsidRPr="0065258F">
                        <w:rPr>
                          <w:b/>
                          <w:sz w:val="24"/>
                          <w:szCs w:val="24"/>
                        </w:rPr>
                        <w:t xml:space="preserve">Priority </w:t>
                      </w:r>
                      <w:r>
                        <w:rPr>
                          <w:b/>
                          <w:sz w:val="24"/>
                          <w:szCs w:val="24"/>
                        </w:rPr>
                        <w:t>3</w:t>
                      </w:r>
                      <w:r w:rsidRPr="0065258F">
                        <w:rPr>
                          <w:b/>
                          <w:sz w:val="24"/>
                          <w:szCs w:val="24"/>
                        </w:rPr>
                        <w:t xml:space="preserve">: </w:t>
                      </w:r>
                    </w:p>
                    <w:p w14:paraId="25ABD642" w14:textId="77777777" w:rsidR="00ED3F29" w:rsidRDefault="00ED3F29" w:rsidP="0065258F">
                      <w:pPr>
                        <w:jc w:val="center"/>
                      </w:pPr>
                      <w:r>
                        <w:t>Age-friendly</w:t>
                      </w:r>
                    </w:p>
                    <w:p w14:paraId="4C4778D1" w14:textId="77777777" w:rsidR="00ED3F29" w:rsidRPr="0065258F" w:rsidRDefault="00ED3F29" w:rsidP="0065258F">
                      <w:pPr>
                        <w:jc w:val="center"/>
                      </w:pPr>
                      <w:r>
                        <w:t>Environments</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7976AB8E" wp14:editId="58A0504F">
                <wp:simplePos x="0" y="0"/>
                <wp:positionH relativeFrom="column">
                  <wp:posOffset>2302454</wp:posOffset>
                </wp:positionH>
                <wp:positionV relativeFrom="paragraph">
                  <wp:posOffset>1385542</wp:posOffset>
                </wp:positionV>
                <wp:extent cx="1430020" cy="10210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430020" cy="1021080"/>
                        </a:xfrm>
                        <a:prstGeom prst="rect">
                          <a:avLst/>
                        </a:prstGeom>
                        <a:noFill/>
                        <a:ln w="6350">
                          <a:noFill/>
                        </a:ln>
                      </wps:spPr>
                      <wps:txbx>
                        <w:txbxContent>
                          <w:p w14:paraId="3B4C8558" w14:textId="77777777" w:rsidR="00ED3F29" w:rsidRPr="00FB3616" w:rsidRDefault="00ED3F29" w:rsidP="00932B91">
                            <w:pPr>
                              <w:jc w:val="center"/>
                              <w:rPr>
                                <w:b/>
                                <w:sz w:val="26"/>
                                <w:szCs w:val="26"/>
                              </w:rPr>
                            </w:pPr>
                            <w:r w:rsidRPr="00FB3616">
                              <w:rPr>
                                <w:b/>
                                <w:sz w:val="26"/>
                                <w:szCs w:val="26"/>
                              </w:rPr>
                              <w:t xml:space="preserve">Goal 5: </w:t>
                            </w:r>
                          </w:p>
                          <w:p w14:paraId="01A466A7" w14:textId="77777777" w:rsidR="00ED3F29" w:rsidRDefault="00ED3F29" w:rsidP="00932B91">
                            <w:pPr>
                              <w:jc w:val="center"/>
                            </w:pPr>
                            <w:r w:rsidRPr="00FB3616">
                              <w:t xml:space="preserve">Be a financially thriving </w:t>
                            </w:r>
                            <w:r>
                              <w:t>and economically secure</w:t>
                            </w:r>
                          </w:p>
                          <w:p w14:paraId="1B02B471" w14:textId="77777777" w:rsidR="00ED3F29" w:rsidRPr="00FB3616" w:rsidRDefault="00ED3F29" w:rsidP="00932B91">
                            <w:pPr>
                              <w:jc w:val="center"/>
                            </w:pPr>
                            <w:r w:rsidRPr="00FB3616">
                              <w:t xml:space="preserve">organization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AB8E" id="Text Box 15" o:spid="_x0000_s1068" type="#_x0000_t202" style="position:absolute;left:0;text-align:left;margin-left:181.3pt;margin-top:109.1pt;width:112.6pt;height:8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" filled="f" stroked="f" strokeweight=".5pt">
                <v:textbox>
                  <w:txbxContent>
                    <w:p w14:paraId="3B4C8558" w14:textId="77777777" w:rsidR="00ED3F29" w:rsidRPr="00FB3616" w:rsidRDefault="00ED3F29" w:rsidP="00932B91">
                      <w:pPr>
                        <w:jc w:val="center"/>
                        <w:rPr>
                          <w:b/>
                          <w:sz w:val="26"/>
                          <w:szCs w:val="26"/>
                        </w:rPr>
                      </w:pPr>
                      <w:r w:rsidRPr="00FB3616">
                        <w:rPr>
                          <w:b/>
                          <w:sz w:val="26"/>
                          <w:szCs w:val="26"/>
                        </w:rPr>
                        <w:t xml:space="preserve">Goal 5: </w:t>
                      </w:r>
                    </w:p>
                    <w:p w14:paraId="01A466A7" w14:textId="77777777" w:rsidR="00ED3F29" w:rsidRDefault="00ED3F29" w:rsidP="00932B91">
                      <w:pPr>
                        <w:jc w:val="center"/>
                      </w:pPr>
                      <w:r w:rsidRPr="00FB3616">
                        <w:t xml:space="preserve">Be a financially thriving </w:t>
                      </w:r>
                      <w:r>
                        <w:t>and economically secure</w:t>
                      </w:r>
                    </w:p>
                    <w:p w14:paraId="1B02B471" w14:textId="77777777" w:rsidR="00ED3F29" w:rsidRPr="00FB3616" w:rsidRDefault="00ED3F29" w:rsidP="00932B91">
                      <w:pPr>
                        <w:jc w:val="center"/>
                      </w:pPr>
                      <w:r w:rsidRPr="00FB3616">
                        <w:t xml:space="preserve">organization </w:t>
                      </w:r>
                    </w:p>
                  </w:txbxContent>
                </v:textbox>
              </v:shape>
            </w:pict>
          </mc:Fallback>
        </mc:AlternateContent>
      </w:r>
      <w:r w:rsidRPr="0065258F">
        <w:rPr>
          <w:noProof/>
        </w:rPr>
        <mc:AlternateContent>
          <mc:Choice Requires="wps">
            <w:drawing>
              <wp:anchor distT="0" distB="0" distL="114300" distR="114300" simplePos="0" relativeHeight="251797504" behindDoc="0" locked="0" layoutInCell="1" allowOverlap="1" wp14:anchorId="1935CBEE" wp14:editId="3FDD2C26">
                <wp:simplePos x="0" y="0"/>
                <wp:positionH relativeFrom="column">
                  <wp:posOffset>6880225</wp:posOffset>
                </wp:positionH>
                <wp:positionV relativeFrom="paragraph">
                  <wp:posOffset>400188</wp:posOffset>
                </wp:positionV>
                <wp:extent cx="916305" cy="64262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916305" cy="6426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B0B452E" w14:textId="77777777" w:rsidR="00ED3F29" w:rsidRPr="0065258F" w:rsidRDefault="001823E7" w:rsidP="0065258F">
                            <w:pPr>
                              <w:jc w:val="center"/>
                              <w:rPr>
                                <w:b/>
                                <w:sz w:val="24"/>
                                <w:szCs w:val="24"/>
                              </w:rPr>
                            </w:pPr>
                            <w:r>
                              <w:rPr>
                                <w:b/>
                                <w:sz w:val="24"/>
                                <w:szCs w:val="24"/>
                              </w:rPr>
                              <w:t>IFA</w:t>
                            </w:r>
                            <w:r w:rsidR="00ED3F29" w:rsidRPr="0065258F">
                              <w:rPr>
                                <w:b/>
                                <w:sz w:val="24"/>
                                <w:szCs w:val="24"/>
                              </w:rPr>
                              <w:t xml:space="preserve"> </w:t>
                            </w:r>
                            <w:r w:rsidR="00ED3F29">
                              <w:rPr>
                                <w:b/>
                                <w:sz w:val="24"/>
                                <w:szCs w:val="24"/>
                              </w:rPr>
                              <w:t>2</w:t>
                            </w:r>
                            <w:r w:rsidR="00ED3F29" w:rsidRPr="0065258F">
                              <w:rPr>
                                <w:b/>
                                <w:sz w:val="24"/>
                                <w:szCs w:val="24"/>
                              </w:rPr>
                              <w:t xml:space="preserve">: </w:t>
                            </w:r>
                          </w:p>
                          <w:p w14:paraId="5A69E31B" w14:textId="77777777" w:rsidR="00ED3F29" w:rsidRPr="0065258F" w:rsidRDefault="00ED3F29" w:rsidP="0065258F">
                            <w:pPr>
                              <w:jc w:val="center"/>
                            </w:pPr>
                            <w:r>
                              <w:t>Long 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CBEE" id="Text Box 678" o:spid="_x0000_s1069" type="#_x0000_t202" style="position:absolute;left:0;text-align:left;margin-left:541.75pt;margin-top:31.5pt;width:72.15pt;height:50.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" filled="f" stroked="f" strokeweight="2pt">
                <v:textbox>
                  <w:txbxContent>
                    <w:p w14:paraId="5B0B452E" w14:textId="77777777" w:rsidR="00ED3F29" w:rsidRPr="0065258F" w:rsidRDefault="001823E7" w:rsidP="0065258F">
                      <w:pPr>
                        <w:jc w:val="center"/>
                        <w:rPr>
                          <w:b/>
                          <w:sz w:val="24"/>
                          <w:szCs w:val="24"/>
                        </w:rPr>
                      </w:pPr>
                      <w:r>
                        <w:rPr>
                          <w:b/>
                          <w:sz w:val="24"/>
                          <w:szCs w:val="24"/>
                        </w:rPr>
                        <w:t>IFA</w:t>
                      </w:r>
                      <w:r w:rsidR="00ED3F29" w:rsidRPr="0065258F">
                        <w:rPr>
                          <w:b/>
                          <w:sz w:val="24"/>
                          <w:szCs w:val="24"/>
                        </w:rPr>
                        <w:t xml:space="preserve"> </w:t>
                      </w:r>
                      <w:r w:rsidR="00ED3F29">
                        <w:rPr>
                          <w:b/>
                          <w:sz w:val="24"/>
                          <w:szCs w:val="24"/>
                        </w:rPr>
                        <w:t>2</w:t>
                      </w:r>
                      <w:r w:rsidR="00ED3F29" w:rsidRPr="0065258F">
                        <w:rPr>
                          <w:b/>
                          <w:sz w:val="24"/>
                          <w:szCs w:val="24"/>
                        </w:rPr>
                        <w:t xml:space="preserve">: </w:t>
                      </w:r>
                    </w:p>
                    <w:p w14:paraId="5A69E31B" w14:textId="77777777" w:rsidR="00ED3F29" w:rsidRPr="0065258F" w:rsidRDefault="00ED3F29" w:rsidP="0065258F">
                      <w:pPr>
                        <w:jc w:val="center"/>
                      </w:pPr>
                      <w:r>
                        <w:t>Long Term Care</w:t>
                      </w:r>
                    </w:p>
                  </w:txbxContent>
                </v:textbox>
              </v:shape>
            </w:pict>
          </mc:Fallback>
        </mc:AlternateContent>
      </w:r>
      <w:r w:rsidR="00F61722">
        <w:br w:type="page"/>
      </w:r>
    </w:p>
    <w:p w14:paraId="44C6C7D8" w14:textId="77777777" w:rsidR="00925A6F" w:rsidRDefault="00925A6F" w:rsidP="00925A6F">
      <w:pPr>
        <w:pStyle w:val="Heading1"/>
      </w:pPr>
      <w:bookmarkStart w:id="15" w:name="_Toc536123934"/>
      <w:r>
        <w:lastRenderedPageBreak/>
        <w:t>Appendix 1</w:t>
      </w:r>
      <w:bookmarkEnd w:id="15"/>
    </w:p>
    <w:p w14:paraId="18ED86AF" w14:textId="77777777" w:rsidR="00C164FB" w:rsidRDefault="00925A6F" w:rsidP="00925A6F">
      <w:pPr>
        <w:pStyle w:val="Heading2"/>
      </w:pPr>
      <w:bookmarkStart w:id="16" w:name="_Toc536123935"/>
      <w:r w:rsidRPr="00925A6F">
        <w:t>IFA Related UN Sustainable Development Goals</w:t>
      </w:r>
      <w:bookmarkEnd w:id="16"/>
    </w:p>
    <w:tbl>
      <w:tblPr>
        <w:tblStyle w:val="TableGrid"/>
        <w:tblW w:w="0" w:type="auto"/>
        <w:tblLook w:val="04A0" w:firstRow="1" w:lastRow="0" w:firstColumn="1" w:lastColumn="0" w:noHBand="0" w:noVBand="1"/>
      </w:tblPr>
      <w:tblGrid>
        <w:gridCol w:w="1723"/>
        <w:gridCol w:w="7837"/>
      </w:tblGrid>
      <w:tr w:rsidR="00554E4F" w14:paraId="2DBCE68B" w14:textId="77777777" w:rsidTr="00925A6F">
        <w:tc>
          <w:tcPr>
            <w:tcW w:w="1723" w:type="dxa"/>
          </w:tcPr>
          <w:p w14:paraId="6B54998D" w14:textId="77777777" w:rsidR="00C164FB" w:rsidRDefault="00E564A3" w:rsidP="00E564A3">
            <w:pPr>
              <w:pStyle w:val="BodyText"/>
              <w:spacing w:after="120"/>
              <w:ind w:left="0"/>
              <w:jc w:val="center"/>
              <w:rPr>
                <w:rFonts w:asciiTheme="minorHAnsi" w:eastAsia="Times New Roman" w:hAnsiTheme="minorHAnsi" w:cstheme="minorHAnsi"/>
                <w:sz w:val="22"/>
                <w:szCs w:val="22"/>
              </w:rPr>
            </w:pPr>
            <w:r>
              <w:rPr>
                <w:rFonts w:asciiTheme="minorHAnsi" w:hAnsiTheme="minorHAnsi" w:cstheme="minorHAnsi"/>
                <w:noProof/>
                <w:sz w:val="22"/>
                <w:szCs w:val="22"/>
              </w:rPr>
              <w:drawing>
                <wp:inline distT="0" distB="0" distL="0" distR="0" wp14:anchorId="22F37A9C" wp14:editId="71B36D1D">
                  <wp:extent cx="901700" cy="901700"/>
                  <wp:effectExtent l="0" t="0" r="0" b="0"/>
                  <wp:docPr id="78" name="Picture 78" descr="C:\Users\Jane Barratt\AppData\Local\Microsoft\Windows\INetCache\Content.MSO\6D2E1D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 Barratt\AppData\Local\Microsoft\Windows\INetCache\Content.MSO\6D2E1D02.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7837" w:type="dxa"/>
          </w:tcPr>
          <w:p w14:paraId="279395FC"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Ensuring healthy lives and promoting the well-being at all ages is essential to sustainable development.</w:t>
            </w:r>
            <w:r>
              <w:rPr>
                <w:rFonts w:asciiTheme="minorHAnsi" w:hAnsiTheme="minorHAnsi" w:cstheme="minorHAnsi"/>
                <w:sz w:val="22"/>
                <w:szCs w:val="22"/>
              </w:rPr>
              <w:t xml:space="preserve">  </w:t>
            </w:r>
            <w:r w:rsidRPr="00C164FB">
              <w:rPr>
                <w:rFonts w:asciiTheme="minorHAnsi" w:hAnsiTheme="minorHAnsi" w:cstheme="minorHAnsi"/>
                <w:sz w:val="22"/>
                <w:szCs w:val="22"/>
              </w:rPr>
              <w:t xml:space="preserve">Significant strides have been made in increasing life expectancy and reducing premature deaths due to non-communicable diseases. </w:t>
            </w:r>
          </w:p>
          <w:p w14:paraId="63ED9D6A" w14:textId="77777777" w:rsidR="00C164FB" w:rsidRPr="00C164FB" w:rsidRDefault="00C164FB" w:rsidP="00DD4E6F">
            <w:pPr>
              <w:pStyle w:val="NormalWeb"/>
              <w:shd w:val="clear" w:color="auto" w:fill="FFFFFF"/>
              <w:spacing w:before="0" w:beforeAutospacing="0" w:after="120" w:afterAutospacing="0"/>
              <w:rPr>
                <w:rFonts w:ascii="Helvetica" w:hAnsi="Helvetica" w:cs="Helvetica"/>
                <w:sz w:val="21"/>
                <w:szCs w:val="21"/>
              </w:rPr>
            </w:pPr>
            <w:r w:rsidRPr="00C164FB">
              <w:rPr>
                <w:rFonts w:asciiTheme="minorHAnsi" w:hAnsiTheme="minorHAnsi" w:cstheme="minorHAnsi"/>
                <w:sz w:val="22"/>
                <w:szCs w:val="22"/>
              </w:rPr>
              <w:t>Greater efforts are needed to fully eradicate a wide range of diseases and address many different persistent and emerging health issues.  By focusing on providing more efficient funding of health systems, improved sanitation and hygiene, increased access to physicians’ significant progress can be made in helping to save the lives of millions.</w:t>
            </w:r>
          </w:p>
        </w:tc>
      </w:tr>
      <w:tr w:rsidR="00554E4F" w14:paraId="12CCEBE7" w14:textId="77777777" w:rsidTr="00925A6F">
        <w:tc>
          <w:tcPr>
            <w:tcW w:w="1723" w:type="dxa"/>
          </w:tcPr>
          <w:p w14:paraId="42E51FB6" w14:textId="77777777" w:rsidR="00C164FB" w:rsidRDefault="00E564A3" w:rsidP="00DD4E6F">
            <w:pPr>
              <w:pStyle w:val="BodyText"/>
              <w:spacing w:after="120"/>
              <w:ind w:left="0"/>
              <w:jc w:val="both"/>
              <w:rPr>
                <w:rFonts w:asciiTheme="minorHAnsi" w:eastAsia="Times New Roman" w:hAnsiTheme="minorHAnsi" w:cstheme="minorHAnsi"/>
                <w:sz w:val="22"/>
                <w:szCs w:val="22"/>
              </w:rPr>
            </w:pPr>
            <w:r>
              <w:rPr>
                <w:rFonts w:asciiTheme="minorHAnsi" w:hAnsiTheme="minorHAnsi" w:cstheme="minorHAnsi"/>
                <w:noProof/>
                <w:sz w:val="22"/>
                <w:szCs w:val="22"/>
              </w:rPr>
              <w:drawing>
                <wp:inline distT="0" distB="0" distL="0" distR="0" wp14:anchorId="0B6DE574" wp14:editId="1208469F">
                  <wp:extent cx="939800" cy="939800"/>
                  <wp:effectExtent l="0" t="0" r="0" b="0"/>
                  <wp:docPr id="79" name="Picture 79" descr="C:\Users\Jane Barratt\AppData\Local\Microsoft\Windows\INetCache\Content.MSO\2C6744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 Barratt\AppData\Local\Microsoft\Windows\INetCache\Content.MSO\2C67446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c>
          <w:tcPr>
            <w:tcW w:w="7837" w:type="dxa"/>
          </w:tcPr>
          <w:p w14:paraId="6AFE7250"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Gender equality is not only a fundamental human right, but a necessary foundation for a peaceful, prosperous and sustainable world.  While there has been progress towards gender equality many continue to suffer discrimination and violence in every part of the world.</w:t>
            </w:r>
          </w:p>
          <w:p w14:paraId="3E74682A" w14:textId="77777777" w:rsidR="00C164FB" w:rsidRPr="001D1884" w:rsidRDefault="00C164FB" w:rsidP="00DD4E6F">
            <w:pPr>
              <w:pStyle w:val="NormalWeb"/>
              <w:shd w:val="clear" w:color="auto" w:fill="FFFFFF"/>
              <w:spacing w:before="0" w:beforeAutospacing="0" w:after="120" w:afterAutospacing="0"/>
              <w:rPr>
                <w:rFonts w:asciiTheme="minorHAnsi" w:hAnsiTheme="minorHAnsi" w:cstheme="minorHAnsi"/>
                <w:color w:val="4D4D4D"/>
                <w:sz w:val="22"/>
                <w:szCs w:val="22"/>
              </w:rPr>
            </w:pPr>
            <w:r w:rsidRPr="00C164FB">
              <w:rPr>
                <w:rFonts w:asciiTheme="minorHAnsi" w:hAnsiTheme="minorHAnsi" w:cstheme="minorHAnsi"/>
                <w:sz w:val="22"/>
                <w:szCs w:val="22"/>
              </w:rPr>
              <w:t xml:space="preserve">Providing equal access to education, health care, decent work, and representation in political and economic decision-making processes will fuel sustainable economies and benefit societies and humanity at large. </w:t>
            </w:r>
          </w:p>
        </w:tc>
      </w:tr>
      <w:tr w:rsidR="00554E4F" w14:paraId="0A997935" w14:textId="77777777" w:rsidTr="00925A6F">
        <w:tc>
          <w:tcPr>
            <w:tcW w:w="1723" w:type="dxa"/>
          </w:tcPr>
          <w:p w14:paraId="5A82ABD2" w14:textId="77777777" w:rsidR="00C164FB" w:rsidRDefault="00E564A3" w:rsidP="00DD4E6F">
            <w:pPr>
              <w:pStyle w:val="BodyText"/>
              <w:spacing w:after="120"/>
              <w:ind w:left="0"/>
              <w:jc w:val="both"/>
              <w:rPr>
                <w:rFonts w:asciiTheme="minorHAnsi" w:eastAsia="Times New Roman" w:hAnsiTheme="minorHAnsi" w:cstheme="minorHAnsi"/>
                <w:sz w:val="22"/>
                <w:szCs w:val="22"/>
              </w:rPr>
            </w:pPr>
            <w:r>
              <w:rPr>
                <w:rFonts w:asciiTheme="minorHAnsi" w:hAnsiTheme="minorHAnsi" w:cstheme="minorHAnsi"/>
                <w:noProof/>
                <w:sz w:val="22"/>
                <w:szCs w:val="22"/>
              </w:rPr>
              <w:drawing>
                <wp:inline distT="0" distB="0" distL="0" distR="0" wp14:anchorId="6289ED12" wp14:editId="6058A4ED">
                  <wp:extent cx="923925" cy="923925"/>
                  <wp:effectExtent l="0" t="0" r="9525" b="9525"/>
                  <wp:docPr id="80" name="Picture 80" descr="C:\Users\Jane Barratt\AppData\Local\Microsoft\Windows\INetCache\Content.MSO\1D809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 Barratt\AppData\Local\Microsoft\Windows\INetCache\Content.MSO\1D8096E.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7837" w:type="dxa"/>
          </w:tcPr>
          <w:p w14:paraId="62068C40" w14:textId="77777777" w:rsid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 xml:space="preserve">Roughly half the world’s population still lives on the equivalent of about US$2 a day with global unemployment rates of 5.7%.  The lack of decent work opportunities, insufficient investments and under-consumption lead to an erosion of the basic social contract underlying democratic societies: that all must share in progress.  </w:t>
            </w:r>
          </w:p>
          <w:p w14:paraId="303F61D8" w14:textId="77777777" w:rsidR="00C164FB" w:rsidRPr="006F0762" w:rsidRDefault="00C164FB" w:rsidP="00DD4E6F">
            <w:pPr>
              <w:pStyle w:val="NormalWeb"/>
              <w:shd w:val="clear" w:color="auto" w:fill="FFFFFF"/>
              <w:spacing w:before="0" w:beforeAutospacing="0" w:after="120" w:afterAutospacing="0"/>
              <w:rPr>
                <w:rFonts w:ascii="Helvetica" w:hAnsi="Helvetica" w:cs="Helvetica"/>
                <w:color w:val="4D4D4D"/>
                <w:sz w:val="21"/>
                <w:szCs w:val="21"/>
              </w:rPr>
            </w:pPr>
            <w:r w:rsidRPr="00C164FB">
              <w:rPr>
                <w:rFonts w:asciiTheme="minorHAnsi" w:hAnsiTheme="minorHAnsi" w:cstheme="minorHAnsi"/>
                <w:sz w:val="22"/>
                <w:szCs w:val="22"/>
              </w:rPr>
              <w:t xml:space="preserve">Sustainable economic growth will require societies to create the conditions that allow people to have quality jobs that stimulate the economy while not harming the environment.  Job opportunities and decent working conditions are also required for the whole working age population. </w:t>
            </w:r>
          </w:p>
        </w:tc>
      </w:tr>
      <w:tr w:rsidR="00554E4F" w14:paraId="17DB9C62" w14:textId="77777777" w:rsidTr="00925A6F">
        <w:tc>
          <w:tcPr>
            <w:tcW w:w="1723" w:type="dxa"/>
          </w:tcPr>
          <w:p w14:paraId="3CCBA2A6" w14:textId="77777777" w:rsidR="00C164FB" w:rsidRDefault="00554E4F" w:rsidP="000227C6">
            <w:pPr>
              <w:pStyle w:val="BodyText"/>
              <w:spacing w:after="120"/>
              <w:ind w:left="0"/>
              <w:jc w:val="center"/>
              <w:rPr>
                <w:noProof/>
              </w:rPr>
            </w:pPr>
            <w:r>
              <w:rPr>
                <w:noProof/>
              </w:rPr>
              <w:drawing>
                <wp:inline distT="0" distB="0" distL="0" distR="0" wp14:anchorId="43BC0CB0" wp14:editId="203F87B1">
                  <wp:extent cx="957263" cy="876300"/>
                  <wp:effectExtent l="0" t="0" r="0" b="0"/>
                  <wp:docPr id="85" name="Picture 85" descr="C:\Users\Jane Barratt\AppData\Local\Microsoft\Windows\INetCache\Content.MSO\8E10C6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e Barratt\AppData\Local\Microsoft\Windows\INetCache\Content.MSO\8E10C68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8515" cy="877446"/>
                          </a:xfrm>
                          <a:prstGeom prst="rect">
                            <a:avLst/>
                          </a:prstGeom>
                          <a:noFill/>
                          <a:ln>
                            <a:noFill/>
                          </a:ln>
                        </pic:spPr>
                      </pic:pic>
                    </a:graphicData>
                  </a:graphic>
                </wp:inline>
              </w:drawing>
            </w:r>
          </w:p>
        </w:tc>
        <w:tc>
          <w:tcPr>
            <w:tcW w:w="7837" w:type="dxa"/>
          </w:tcPr>
          <w:p w14:paraId="6B2B7D37"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Despite significant strides globally inequality persists, and large disparities remain regarding access to health and education services and other assets.</w:t>
            </w:r>
          </w:p>
          <w:p w14:paraId="7E6F88AF" w14:textId="77777777" w:rsidR="00C164FB" w:rsidRPr="00E7194F" w:rsidRDefault="00C164FB" w:rsidP="00DD4E6F">
            <w:pPr>
              <w:pStyle w:val="NormalWeb"/>
              <w:shd w:val="clear" w:color="auto" w:fill="FFFFFF"/>
              <w:spacing w:before="0" w:beforeAutospacing="0" w:after="120" w:afterAutospacing="0"/>
              <w:rPr>
                <w:rFonts w:ascii="Helvetica" w:hAnsi="Helvetica" w:cs="Helvetica"/>
                <w:color w:val="4D4D4D"/>
                <w:sz w:val="21"/>
                <w:szCs w:val="21"/>
              </w:rPr>
            </w:pPr>
            <w:r w:rsidRPr="00C164FB">
              <w:rPr>
                <w:rFonts w:asciiTheme="minorHAnsi" w:hAnsiTheme="minorHAnsi" w:cstheme="minorHAnsi"/>
                <w:sz w:val="22"/>
                <w:szCs w:val="22"/>
              </w:rPr>
              <w:t xml:space="preserve">To reduce inequality, policies should be universal in principle, paying attention to the needs of disadvantaged and marginalized populations.  </w:t>
            </w:r>
          </w:p>
        </w:tc>
      </w:tr>
      <w:tr w:rsidR="00554E4F" w14:paraId="632A30CC" w14:textId="77777777" w:rsidTr="00925A6F">
        <w:tc>
          <w:tcPr>
            <w:tcW w:w="1723" w:type="dxa"/>
          </w:tcPr>
          <w:p w14:paraId="5F0B2A5A" w14:textId="77777777" w:rsidR="00C164FB" w:rsidRDefault="00E564A3" w:rsidP="00E564A3">
            <w:pPr>
              <w:pStyle w:val="BodyText"/>
              <w:spacing w:after="120"/>
              <w:ind w:left="0"/>
              <w:jc w:val="center"/>
              <w:rPr>
                <w:noProof/>
              </w:rPr>
            </w:pPr>
            <w:r>
              <w:rPr>
                <w:noProof/>
              </w:rPr>
              <w:drawing>
                <wp:inline distT="0" distB="0" distL="0" distR="0" wp14:anchorId="40455D47" wp14:editId="40184DAD">
                  <wp:extent cx="923925" cy="784225"/>
                  <wp:effectExtent l="0" t="0" r="9525" b="0"/>
                  <wp:docPr id="81" name="Picture 81" descr="C:\Users\Jane Barratt\AppData\Local\Microsoft\Windows\INetCache\Content.MSO\CD2B27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 Barratt\AppData\Local\Microsoft\Windows\INetCache\Content.MSO\CD2B27AC.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4895" cy="785048"/>
                          </a:xfrm>
                          <a:prstGeom prst="rect">
                            <a:avLst/>
                          </a:prstGeom>
                          <a:noFill/>
                          <a:ln>
                            <a:noFill/>
                          </a:ln>
                        </pic:spPr>
                      </pic:pic>
                    </a:graphicData>
                  </a:graphic>
                </wp:inline>
              </w:drawing>
            </w:r>
          </w:p>
        </w:tc>
        <w:tc>
          <w:tcPr>
            <w:tcW w:w="7837" w:type="dxa"/>
          </w:tcPr>
          <w:p w14:paraId="4A6494DD"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 xml:space="preserve">Cities are hubs for ideas, commerce, culture, science, productivity, social development and much more. </w:t>
            </w:r>
            <w:r>
              <w:rPr>
                <w:rFonts w:asciiTheme="minorHAnsi" w:hAnsiTheme="minorHAnsi" w:cstheme="minorHAnsi"/>
                <w:sz w:val="22"/>
                <w:szCs w:val="22"/>
              </w:rPr>
              <w:t xml:space="preserve"> </w:t>
            </w:r>
            <w:r w:rsidRPr="00C164FB">
              <w:rPr>
                <w:rFonts w:asciiTheme="minorHAnsi" w:hAnsiTheme="minorHAnsi" w:cstheme="minorHAnsi"/>
                <w:sz w:val="22"/>
                <w:szCs w:val="22"/>
              </w:rPr>
              <w:t xml:space="preserve">At their best, cities have enabled people to advance socially and economically. </w:t>
            </w:r>
            <w:r>
              <w:rPr>
                <w:rFonts w:asciiTheme="minorHAnsi" w:hAnsiTheme="minorHAnsi" w:cstheme="minorHAnsi"/>
                <w:sz w:val="22"/>
                <w:szCs w:val="22"/>
              </w:rPr>
              <w:t xml:space="preserve"> </w:t>
            </w:r>
          </w:p>
          <w:p w14:paraId="0FAFB7C8"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 xml:space="preserve">Many challenges exist to maintaining cities in a way that continues to create jobs and prosperity without straining land and resources. </w:t>
            </w:r>
            <w:r>
              <w:rPr>
                <w:rFonts w:asciiTheme="minorHAnsi" w:hAnsiTheme="minorHAnsi" w:cstheme="minorHAnsi"/>
                <w:sz w:val="22"/>
                <w:szCs w:val="22"/>
              </w:rPr>
              <w:t xml:space="preserve"> </w:t>
            </w:r>
            <w:r w:rsidRPr="00C164FB">
              <w:rPr>
                <w:rFonts w:asciiTheme="minorHAnsi" w:hAnsiTheme="minorHAnsi" w:cstheme="minorHAnsi"/>
                <w:sz w:val="22"/>
                <w:szCs w:val="22"/>
              </w:rPr>
              <w:t>Common urban challenges include congestion, lack of funds to provide basic services, a shortage of adequate housing, declining infrastructure and rising air pollution within cities.</w:t>
            </w:r>
          </w:p>
        </w:tc>
      </w:tr>
      <w:tr w:rsidR="00554E4F" w14:paraId="07C9760F" w14:textId="77777777" w:rsidTr="00925A6F">
        <w:tc>
          <w:tcPr>
            <w:tcW w:w="1723" w:type="dxa"/>
          </w:tcPr>
          <w:p w14:paraId="649EE457" w14:textId="77777777" w:rsidR="008B1F33" w:rsidRDefault="00E564A3" w:rsidP="00E564A3">
            <w:pPr>
              <w:pStyle w:val="BodyText"/>
              <w:spacing w:after="120"/>
              <w:ind w:left="0"/>
              <w:jc w:val="center"/>
              <w:rPr>
                <w:noProof/>
              </w:rPr>
            </w:pPr>
            <w:r>
              <w:rPr>
                <w:noProof/>
              </w:rPr>
              <w:drawing>
                <wp:inline distT="0" distB="0" distL="0" distR="0" wp14:anchorId="7F68BA5D" wp14:editId="6FC27DCA">
                  <wp:extent cx="938213" cy="806450"/>
                  <wp:effectExtent l="0" t="0" r="0" b="0"/>
                  <wp:docPr id="83" name="Picture 83" descr="Image result for sdgs goal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dgs goal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8531" cy="806723"/>
                          </a:xfrm>
                          <a:prstGeom prst="rect">
                            <a:avLst/>
                          </a:prstGeom>
                          <a:noFill/>
                          <a:ln>
                            <a:noFill/>
                          </a:ln>
                        </pic:spPr>
                      </pic:pic>
                    </a:graphicData>
                  </a:graphic>
                </wp:inline>
              </w:drawing>
            </w:r>
          </w:p>
        </w:tc>
        <w:tc>
          <w:tcPr>
            <w:tcW w:w="7837" w:type="dxa"/>
          </w:tcPr>
          <w:p w14:paraId="3EAABC77" w14:textId="77777777" w:rsidR="008B1F33" w:rsidRPr="008B1F33" w:rsidRDefault="008B1F33" w:rsidP="008B1F33">
            <w:pPr>
              <w:widowControl/>
              <w:shd w:val="clear" w:color="auto" w:fill="FFFFFF"/>
              <w:spacing w:after="120"/>
              <w:rPr>
                <w:rFonts w:eastAsia="Times New Roman" w:cstheme="minorHAnsi"/>
                <w:lang w:val="en-CA" w:eastAsia="en-CA"/>
              </w:rPr>
            </w:pPr>
            <w:r w:rsidRPr="008B1F33">
              <w:rPr>
                <w:rFonts w:eastAsia="Times New Roman" w:cstheme="minorHAnsi"/>
                <w:lang w:val="en-CA" w:eastAsia="en-CA"/>
              </w:rPr>
              <w:t xml:space="preserve">The threats of international homicide, violence against children, human trafficking and sexual violence are important to address to promote peaceful and inclusive societies for sustainable development. </w:t>
            </w:r>
            <w:r w:rsidR="00554E4F">
              <w:rPr>
                <w:rFonts w:eastAsia="Times New Roman" w:cstheme="minorHAnsi"/>
                <w:lang w:val="en-CA" w:eastAsia="en-CA"/>
              </w:rPr>
              <w:t xml:space="preserve"> </w:t>
            </w:r>
            <w:r w:rsidRPr="008B1F33">
              <w:rPr>
                <w:rFonts w:eastAsia="Times New Roman" w:cstheme="minorHAnsi"/>
                <w:lang w:val="en-CA" w:eastAsia="en-CA"/>
              </w:rPr>
              <w:t>They pave the way for the provision of access to justice for all and for building effective, accountable institutions at all levels.</w:t>
            </w:r>
          </w:p>
          <w:p w14:paraId="370CF96C" w14:textId="77777777" w:rsidR="008B1F33" w:rsidRPr="008B1F33" w:rsidRDefault="008B1F33" w:rsidP="008B1F33">
            <w:pPr>
              <w:widowControl/>
              <w:shd w:val="clear" w:color="auto" w:fill="FFFFFF"/>
              <w:spacing w:after="120"/>
              <w:rPr>
                <w:rFonts w:eastAsia="Times New Roman" w:cstheme="minorHAnsi"/>
                <w:color w:val="4D4D4D"/>
                <w:lang w:val="en-CA" w:eastAsia="en-CA"/>
              </w:rPr>
            </w:pPr>
            <w:r w:rsidRPr="008B1F33">
              <w:rPr>
                <w:rFonts w:eastAsia="Times New Roman" w:cstheme="minorHAnsi"/>
                <w:lang w:val="en-CA" w:eastAsia="en-CA"/>
              </w:rPr>
              <w:t xml:space="preserve">To tackle these challenges and build a more peaceful, inclusive societies, there needs to be more efficient and transparent regulations put in place and comprehensive, realistic government budgets.  </w:t>
            </w:r>
          </w:p>
        </w:tc>
      </w:tr>
      <w:tr w:rsidR="00554E4F" w14:paraId="5C33DCBA" w14:textId="77777777" w:rsidTr="00925A6F">
        <w:tc>
          <w:tcPr>
            <w:tcW w:w="1723" w:type="dxa"/>
          </w:tcPr>
          <w:p w14:paraId="56C2DE69" w14:textId="77777777" w:rsidR="00C164FB" w:rsidRDefault="00E564A3" w:rsidP="00E564A3">
            <w:pPr>
              <w:pStyle w:val="BodyText"/>
              <w:spacing w:after="120"/>
              <w:ind w:left="0"/>
              <w:jc w:val="center"/>
              <w:rPr>
                <w:noProof/>
              </w:rPr>
            </w:pPr>
            <w:r>
              <w:rPr>
                <w:noProof/>
              </w:rPr>
              <w:lastRenderedPageBreak/>
              <w:drawing>
                <wp:inline distT="0" distB="0" distL="0" distR="0" wp14:anchorId="13609FE7" wp14:editId="7CE31B95">
                  <wp:extent cx="933450" cy="825500"/>
                  <wp:effectExtent l="0" t="0" r="0" b="0"/>
                  <wp:docPr id="84" name="Picture 84" descr="C:\Users\Jane Barratt\AppData\Local\Microsoft\Windows\INetCache\Content.MSO\B92479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e Barratt\AppData\Local\Microsoft\Windows\INetCache\Content.MSO\B92479B8.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4101" cy="826076"/>
                          </a:xfrm>
                          <a:prstGeom prst="rect">
                            <a:avLst/>
                          </a:prstGeom>
                          <a:noFill/>
                          <a:ln>
                            <a:noFill/>
                          </a:ln>
                        </pic:spPr>
                      </pic:pic>
                    </a:graphicData>
                  </a:graphic>
                </wp:inline>
              </w:drawing>
            </w:r>
          </w:p>
        </w:tc>
        <w:tc>
          <w:tcPr>
            <w:tcW w:w="7837" w:type="dxa"/>
          </w:tcPr>
          <w:p w14:paraId="0CDB4E7F"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Partnerships between governments, the private sector and civil society built upon principles and values, a shared vision, and shared goals that place people at the centre, are needed at the global, regional, national and local level.</w:t>
            </w:r>
          </w:p>
          <w:p w14:paraId="545F0446" w14:textId="77777777" w:rsidR="00C164FB" w:rsidRPr="00C164FB" w:rsidRDefault="00C164FB" w:rsidP="00DD4E6F">
            <w:pPr>
              <w:pStyle w:val="NormalWeb"/>
              <w:shd w:val="clear" w:color="auto" w:fill="FFFFFF"/>
              <w:spacing w:before="0" w:beforeAutospacing="0" w:after="120" w:afterAutospacing="0"/>
              <w:rPr>
                <w:rFonts w:asciiTheme="minorHAnsi" w:hAnsiTheme="minorHAnsi" w:cstheme="minorHAnsi"/>
                <w:sz w:val="22"/>
                <w:szCs w:val="22"/>
              </w:rPr>
            </w:pPr>
            <w:r w:rsidRPr="00C164FB">
              <w:rPr>
                <w:rFonts w:asciiTheme="minorHAnsi" w:hAnsiTheme="minorHAnsi" w:cstheme="minorHAnsi"/>
                <w:sz w:val="22"/>
                <w:szCs w:val="22"/>
              </w:rPr>
              <w:t xml:space="preserve">Urgent action is needed to mobilize, redirect and unlock the transformative power of knowledge and resources to deliver on sustainable development objectives.  </w:t>
            </w:r>
          </w:p>
        </w:tc>
      </w:tr>
    </w:tbl>
    <w:p w14:paraId="4CA7A99B" w14:textId="77777777" w:rsidR="00925A6F" w:rsidRDefault="00925A6F" w:rsidP="00C164FB"/>
    <w:p w14:paraId="57227793" w14:textId="77777777" w:rsidR="00925A6F" w:rsidRDefault="00925A6F" w:rsidP="00925A6F">
      <w:r>
        <w:br w:type="page"/>
      </w:r>
    </w:p>
    <w:p w14:paraId="60521B31" w14:textId="77777777" w:rsidR="00925A6F" w:rsidRDefault="00925A6F" w:rsidP="00925A6F">
      <w:pPr>
        <w:pStyle w:val="Heading1"/>
      </w:pPr>
      <w:bookmarkStart w:id="17" w:name="_Toc536123936"/>
      <w:r>
        <w:lastRenderedPageBreak/>
        <w:t>Appendix 2</w:t>
      </w:r>
      <w:bookmarkEnd w:id="17"/>
    </w:p>
    <w:p w14:paraId="48EA0A01" w14:textId="77777777" w:rsidR="00C164FB" w:rsidRDefault="00925A6F" w:rsidP="00925A6F">
      <w:pPr>
        <w:pStyle w:val="Heading2"/>
      </w:pPr>
      <w:bookmarkStart w:id="18" w:name="_Toc536123937"/>
      <w:r w:rsidRPr="00BE46A9">
        <w:t>IFA related Strategic Objectives of the WHO GSAP</w:t>
      </w:r>
      <w:bookmarkEnd w:id="18"/>
    </w:p>
    <w:tbl>
      <w:tblPr>
        <w:tblStyle w:val="TableGrid"/>
        <w:tblW w:w="0" w:type="auto"/>
        <w:tblLook w:val="04A0" w:firstRow="1" w:lastRow="0" w:firstColumn="1" w:lastColumn="0" w:noHBand="0" w:noVBand="1"/>
      </w:tblPr>
      <w:tblGrid>
        <w:gridCol w:w="9840"/>
      </w:tblGrid>
      <w:tr w:rsidR="00351C05" w14:paraId="5EC5D5F9" w14:textId="77777777" w:rsidTr="00DD4E6F">
        <w:tc>
          <w:tcPr>
            <w:tcW w:w="9840" w:type="dxa"/>
          </w:tcPr>
          <w:p w14:paraId="558EB515" w14:textId="77777777" w:rsidR="00351C05" w:rsidRPr="00925A6F" w:rsidRDefault="00351C05" w:rsidP="00351C05">
            <w:pPr>
              <w:spacing w:before="120" w:after="120"/>
              <w:rPr>
                <w:rFonts w:cstheme="minorHAnsi"/>
                <w:b/>
              </w:rPr>
            </w:pPr>
            <w:r w:rsidRPr="00925A6F">
              <w:rPr>
                <w:rFonts w:cstheme="minorHAnsi"/>
                <w:b/>
              </w:rPr>
              <w:t>1: Commitment to action on healthy ageing in every country</w:t>
            </w:r>
          </w:p>
        </w:tc>
      </w:tr>
      <w:tr w:rsidR="00351C05" w14:paraId="09882B92" w14:textId="77777777" w:rsidTr="00DD4E6F">
        <w:tc>
          <w:tcPr>
            <w:tcW w:w="9840" w:type="dxa"/>
          </w:tcPr>
          <w:p w14:paraId="66AE8826" w14:textId="77777777" w:rsidR="00351C05" w:rsidRPr="00925A6F" w:rsidRDefault="00351C05" w:rsidP="00DD521F">
            <w:pPr>
              <w:pStyle w:val="TOC3"/>
              <w:numPr>
                <w:ilvl w:val="1"/>
                <w:numId w:val="22"/>
              </w:numPr>
              <w:tabs>
                <w:tab w:val="left" w:pos="1061"/>
                <w:tab w:val="left" w:leader="dot" w:pos="9551"/>
              </w:tabs>
              <w:spacing w:after="40"/>
              <w:rPr>
                <w:i w:val="0"/>
              </w:rPr>
            </w:pPr>
            <w:r w:rsidRPr="00925A6F">
              <w:rPr>
                <w:i w:val="0"/>
                <w:w w:val="105"/>
              </w:rPr>
              <w:t>Establish national frameworks for action on</w:t>
            </w:r>
            <w:r w:rsidRPr="00925A6F">
              <w:rPr>
                <w:i w:val="0"/>
                <w:spacing w:val="-19"/>
                <w:w w:val="105"/>
              </w:rPr>
              <w:t xml:space="preserve"> </w:t>
            </w:r>
            <w:r w:rsidR="00941C31" w:rsidRPr="00925A6F">
              <w:rPr>
                <w:i w:val="0"/>
                <w:spacing w:val="-19"/>
                <w:w w:val="105"/>
              </w:rPr>
              <w:t>h</w:t>
            </w:r>
            <w:r w:rsidRPr="00925A6F">
              <w:rPr>
                <w:i w:val="0"/>
                <w:w w:val="105"/>
              </w:rPr>
              <w:t>ealthy</w:t>
            </w:r>
            <w:r w:rsidRPr="00925A6F">
              <w:rPr>
                <w:i w:val="0"/>
                <w:spacing w:val="-3"/>
                <w:w w:val="105"/>
              </w:rPr>
              <w:t xml:space="preserve"> </w:t>
            </w:r>
            <w:r w:rsidR="00941C31" w:rsidRPr="00925A6F">
              <w:rPr>
                <w:i w:val="0"/>
                <w:spacing w:val="-3"/>
                <w:w w:val="105"/>
              </w:rPr>
              <w:t>a</w:t>
            </w:r>
            <w:r w:rsidRPr="00925A6F">
              <w:rPr>
                <w:i w:val="0"/>
                <w:w w:val="105"/>
              </w:rPr>
              <w:t>geing</w:t>
            </w:r>
          </w:p>
          <w:p w14:paraId="50A9F9B6" w14:textId="77777777" w:rsidR="00351C05" w:rsidRPr="00925A6F" w:rsidRDefault="00351C05" w:rsidP="00DD521F">
            <w:pPr>
              <w:pStyle w:val="TOC3"/>
              <w:numPr>
                <w:ilvl w:val="1"/>
                <w:numId w:val="22"/>
              </w:numPr>
              <w:tabs>
                <w:tab w:val="left" w:pos="1061"/>
                <w:tab w:val="left" w:leader="dot" w:pos="9551"/>
              </w:tabs>
              <w:spacing w:after="40"/>
              <w:rPr>
                <w:i w:val="0"/>
              </w:rPr>
            </w:pPr>
            <w:r w:rsidRPr="00925A6F">
              <w:rPr>
                <w:i w:val="0"/>
              </w:rPr>
              <w:t>Strengthen</w:t>
            </w:r>
            <w:r w:rsidRPr="00925A6F">
              <w:rPr>
                <w:i w:val="0"/>
                <w:spacing w:val="26"/>
              </w:rPr>
              <w:t xml:space="preserve"> </w:t>
            </w:r>
            <w:r w:rsidRPr="00925A6F">
              <w:rPr>
                <w:i w:val="0"/>
              </w:rPr>
              <w:t>national</w:t>
            </w:r>
            <w:r w:rsidRPr="00925A6F">
              <w:rPr>
                <w:i w:val="0"/>
                <w:spacing w:val="26"/>
              </w:rPr>
              <w:t xml:space="preserve"> </w:t>
            </w:r>
            <w:r w:rsidRPr="00925A6F">
              <w:rPr>
                <w:i w:val="0"/>
              </w:rPr>
              <w:t>capacities</w:t>
            </w:r>
            <w:r w:rsidRPr="00925A6F">
              <w:rPr>
                <w:i w:val="0"/>
                <w:spacing w:val="26"/>
              </w:rPr>
              <w:t xml:space="preserve"> </w:t>
            </w:r>
            <w:r w:rsidRPr="00925A6F">
              <w:rPr>
                <w:i w:val="0"/>
              </w:rPr>
              <w:t>to</w:t>
            </w:r>
            <w:r w:rsidRPr="00925A6F">
              <w:rPr>
                <w:i w:val="0"/>
                <w:spacing w:val="26"/>
              </w:rPr>
              <w:t xml:space="preserve"> </w:t>
            </w:r>
            <w:r w:rsidRPr="00925A6F">
              <w:rPr>
                <w:i w:val="0"/>
              </w:rPr>
              <w:t>formulate</w:t>
            </w:r>
            <w:r w:rsidRPr="00925A6F">
              <w:rPr>
                <w:i w:val="0"/>
                <w:spacing w:val="26"/>
              </w:rPr>
              <w:t xml:space="preserve"> </w:t>
            </w:r>
            <w:r w:rsidRPr="00925A6F">
              <w:rPr>
                <w:i w:val="0"/>
              </w:rPr>
              <w:t>evidence-based</w:t>
            </w:r>
            <w:r w:rsidRPr="00925A6F">
              <w:rPr>
                <w:i w:val="0"/>
                <w:spacing w:val="26"/>
              </w:rPr>
              <w:t xml:space="preserve"> </w:t>
            </w:r>
            <w:r w:rsidRPr="00925A6F">
              <w:rPr>
                <w:i w:val="0"/>
              </w:rPr>
              <w:t>policy</w:t>
            </w:r>
          </w:p>
          <w:p w14:paraId="23DDA824" w14:textId="77777777" w:rsidR="00351C05" w:rsidRPr="00925A6F" w:rsidRDefault="00351C05" w:rsidP="00DD521F">
            <w:pPr>
              <w:pStyle w:val="TOC3"/>
              <w:numPr>
                <w:ilvl w:val="1"/>
                <w:numId w:val="22"/>
              </w:numPr>
              <w:tabs>
                <w:tab w:val="left" w:pos="1061"/>
                <w:tab w:val="left" w:leader="dot" w:pos="9551"/>
              </w:tabs>
              <w:spacing w:after="40"/>
              <w:rPr>
                <w:i w:val="0"/>
              </w:rPr>
            </w:pPr>
            <w:r w:rsidRPr="00925A6F">
              <w:rPr>
                <w:i w:val="0"/>
                <w:w w:val="105"/>
              </w:rPr>
              <w:t>Combat ageism and transform understanding of ageing</w:t>
            </w:r>
            <w:r w:rsidRPr="00925A6F">
              <w:rPr>
                <w:i w:val="0"/>
                <w:spacing w:val="24"/>
                <w:w w:val="105"/>
              </w:rPr>
              <w:t xml:space="preserve"> </w:t>
            </w:r>
            <w:r w:rsidRPr="00925A6F">
              <w:rPr>
                <w:i w:val="0"/>
                <w:w w:val="105"/>
              </w:rPr>
              <w:t>and</w:t>
            </w:r>
            <w:r w:rsidRPr="00925A6F">
              <w:rPr>
                <w:i w:val="0"/>
                <w:spacing w:val="4"/>
                <w:w w:val="105"/>
              </w:rPr>
              <w:t xml:space="preserve"> </w:t>
            </w:r>
            <w:r w:rsidRPr="00925A6F">
              <w:rPr>
                <w:i w:val="0"/>
                <w:w w:val="105"/>
              </w:rPr>
              <w:t>health</w:t>
            </w:r>
          </w:p>
        </w:tc>
      </w:tr>
      <w:tr w:rsidR="00351C05" w:rsidRPr="00351C05" w14:paraId="341FC04B" w14:textId="77777777" w:rsidTr="00351C05">
        <w:tc>
          <w:tcPr>
            <w:tcW w:w="9840" w:type="dxa"/>
          </w:tcPr>
          <w:p w14:paraId="47FC463F" w14:textId="77777777" w:rsidR="00351C05" w:rsidRPr="00925A6F" w:rsidRDefault="00351C05" w:rsidP="00DD4E6F">
            <w:pPr>
              <w:spacing w:before="120" w:after="120"/>
              <w:rPr>
                <w:rFonts w:cstheme="minorHAnsi"/>
                <w:b/>
              </w:rPr>
            </w:pPr>
            <w:r w:rsidRPr="00925A6F">
              <w:rPr>
                <w:rFonts w:cstheme="minorHAnsi"/>
                <w:b/>
              </w:rPr>
              <w:t>2: Developing age-friendly environments</w:t>
            </w:r>
          </w:p>
        </w:tc>
      </w:tr>
      <w:tr w:rsidR="00351C05" w:rsidRPr="00351C05" w14:paraId="7341ECD1" w14:textId="77777777" w:rsidTr="00351C05">
        <w:tc>
          <w:tcPr>
            <w:tcW w:w="9840" w:type="dxa"/>
          </w:tcPr>
          <w:p w14:paraId="4120DC2E" w14:textId="77777777" w:rsidR="00351C05" w:rsidRPr="00925A6F" w:rsidRDefault="00351C05" w:rsidP="00DD521F">
            <w:pPr>
              <w:pStyle w:val="TOC3"/>
              <w:tabs>
                <w:tab w:val="left" w:pos="1061"/>
                <w:tab w:val="left" w:leader="dot" w:pos="9429"/>
              </w:tabs>
              <w:spacing w:after="40"/>
              <w:ind w:left="720"/>
              <w:rPr>
                <w:i w:val="0"/>
              </w:rPr>
            </w:pPr>
            <w:r w:rsidRPr="00925A6F">
              <w:rPr>
                <w:i w:val="0"/>
              </w:rPr>
              <w:t>2.1 Foster older</w:t>
            </w:r>
            <w:r w:rsidRPr="00925A6F">
              <w:rPr>
                <w:i w:val="0"/>
                <w:spacing w:val="56"/>
              </w:rPr>
              <w:t xml:space="preserve"> </w:t>
            </w:r>
            <w:r w:rsidRPr="00925A6F">
              <w:rPr>
                <w:i w:val="0"/>
              </w:rPr>
              <w:t>people’s</w:t>
            </w:r>
            <w:r w:rsidRPr="00925A6F">
              <w:rPr>
                <w:i w:val="0"/>
                <w:spacing w:val="19"/>
              </w:rPr>
              <w:t xml:space="preserve"> </w:t>
            </w:r>
            <w:r w:rsidRPr="00925A6F">
              <w:rPr>
                <w:i w:val="0"/>
              </w:rPr>
              <w:t>autonomy</w:t>
            </w:r>
          </w:p>
          <w:p w14:paraId="24ABAFDF" w14:textId="77777777" w:rsidR="00351C05" w:rsidRPr="00925A6F" w:rsidRDefault="00351C05" w:rsidP="00DD521F">
            <w:pPr>
              <w:pStyle w:val="TOC3"/>
              <w:tabs>
                <w:tab w:val="left" w:pos="1061"/>
                <w:tab w:val="left" w:leader="dot" w:pos="9429"/>
              </w:tabs>
              <w:spacing w:after="40"/>
              <w:ind w:left="720"/>
              <w:rPr>
                <w:i w:val="0"/>
              </w:rPr>
            </w:pPr>
            <w:r w:rsidRPr="00925A6F">
              <w:rPr>
                <w:i w:val="0"/>
              </w:rPr>
              <w:t>2.2 Enable older people’s</w:t>
            </w:r>
            <w:r w:rsidRPr="00925A6F">
              <w:rPr>
                <w:i w:val="0"/>
                <w:spacing w:val="31"/>
              </w:rPr>
              <w:t xml:space="preserve"> </w:t>
            </w:r>
            <w:r w:rsidRPr="00925A6F">
              <w:rPr>
                <w:i w:val="0"/>
              </w:rPr>
              <w:t>engagement</w:t>
            </w:r>
          </w:p>
          <w:p w14:paraId="6986CBB6" w14:textId="77777777" w:rsidR="00351C05" w:rsidRPr="00925A6F" w:rsidRDefault="00351C05" w:rsidP="00DD521F">
            <w:pPr>
              <w:pStyle w:val="TOC3"/>
              <w:tabs>
                <w:tab w:val="left" w:pos="1061"/>
                <w:tab w:val="left" w:leader="dot" w:pos="9429"/>
              </w:tabs>
              <w:spacing w:after="40"/>
              <w:ind w:left="720"/>
              <w:rPr>
                <w:i w:val="0"/>
              </w:rPr>
            </w:pPr>
            <w:r w:rsidRPr="00925A6F">
              <w:rPr>
                <w:i w:val="0"/>
              </w:rPr>
              <w:t>2.3 Promote</w:t>
            </w:r>
            <w:r w:rsidRPr="00925A6F">
              <w:rPr>
                <w:i w:val="0"/>
                <w:spacing w:val="37"/>
              </w:rPr>
              <w:t xml:space="preserve"> </w:t>
            </w:r>
            <w:r w:rsidRPr="00925A6F">
              <w:rPr>
                <w:i w:val="0"/>
              </w:rPr>
              <w:t>multisectoral</w:t>
            </w:r>
            <w:r w:rsidRPr="00925A6F">
              <w:rPr>
                <w:i w:val="0"/>
                <w:spacing w:val="19"/>
              </w:rPr>
              <w:t xml:space="preserve"> </w:t>
            </w:r>
            <w:r w:rsidRPr="00925A6F">
              <w:rPr>
                <w:i w:val="0"/>
              </w:rPr>
              <w:t>action</w:t>
            </w:r>
          </w:p>
        </w:tc>
      </w:tr>
      <w:tr w:rsidR="00351C05" w:rsidRPr="00351C05" w14:paraId="48D50216" w14:textId="77777777" w:rsidTr="00351C05">
        <w:tc>
          <w:tcPr>
            <w:tcW w:w="9840" w:type="dxa"/>
          </w:tcPr>
          <w:p w14:paraId="4326F6C0" w14:textId="77777777" w:rsidR="00351C05" w:rsidRPr="00925A6F" w:rsidRDefault="00351C05" w:rsidP="00DD4E6F">
            <w:pPr>
              <w:spacing w:before="120" w:after="120"/>
              <w:rPr>
                <w:rFonts w:cstheme="minorHAnsi"/>
                <w:b/>
              </w:rPr>
            </w:pPr>
            <w:r w:rsidRPr="00925A6F">
              <w:rPr>
                <w:rFonts w:cstheme="minorHAnsi"/>
                <w:b/>
              </w:rPr>
              <w:t>3: Aligning health systems to the needs of older populations</w:t>
            </w:r>
          </w:p>
        </w:tc>
      </w:tr>
      <w:tr w:rsidR="00351C05" w:rsidRPr="00351C05" w14:paraId="605F4C2F" w14:textId="77777777" w:rsidTr="00351C05">
        <w:tc>
          <w:tcPr>
            <w:tcW w:w="9840" w:type="dxa"/>
          </w:tcPr>
          <w:p w14:paraId="2EBDD3C5" w14:textId="77777777" w:rsidR="00351C05" w:rsidRPr="00925A6F" w:rsidRDefault="00351C05" w:rsidP="00DD521F">
            <w:pPr>
              <w:pStyle w:val="TOC3"/>
              <w:tabs>
                <w:tab w:val="left" w:pos="1061"/>
                <w:tab w:val="left" w:leader="dot" w:pos="9429"/>
              </w:tabs>
              <w:spacing w:after="40"/>
              <w:ind w:left="720"/>
              <w:rPr>
                <w:i w:val="0"/>
              </w:rPr>
            </w:pPr>
            <w:r w:rsidRPr="00925A6F">
              <w:rPr>
                <w:i w:val="0"/>
              </w:rPr>
              <w:t>3.1 Orient</w:t>
            </w:r>
            <w:r w:rsidRPr="00925A6F">
              <w:rPr>
                <w:i w:val="0"/>
                <w:spacing w:val="19"/>
              </w:rPr>
              <w:t xml:space="preserve"> </w:t>
            </w:r>
            <w:r w:rsidRPr="00925A6F">
              <w:rPr>
                <w:i w:val="0"/>
              </w:rPr>
              <w:t>health</w:t>
            </w:r>
            <w:r w:rsidRPr="00925A6F">
              <w:rPr>
                <w:i w:val="0"/>
                <w:spacing w:val="18"/>
              </w:rPr>
              <w:t xml:space="preserve"> </w:t>
            </w:r>
            <w:r w:rsidRPr="00925A6F">
              <w:rPr>
                <w:i w:val="0"/>
              </w:rPr>
              <w:t>systems</w:t>
            </w:r>
            <w:r w:rsidRPr="00925A6F">
              <w:rPr>
                <w:i w:val="0"/>
                <w:spacing w:val="19"/>
              </w:rPr>
              <w:t xml:space="preserve"> </w:t>
            </w:r>
            <w:r w:rsidRPr="00925A6F">
              <w:rPr>
                <w:i w:val="0"/>
              </w:rPr>
              <w:t>around</w:t>
            </w:r>
            <w:r w:rsidRPr="00925A6F">
              <w:rPr>
                <w:i w:val="0"/>
                <w:spacing w:val="19"/>
              </w:rPr>
              <w:t xml:space="preserve"> </w:t>
            </w:r>
            <w:r w:rsidRPr="00925A6F">
              <w:rPr>
                <w:i w:val="0"/>
              </w:rPr>
              <w:t>intrinsic</w:t>
            </w:r>
            <w:r w:rsidRPr="00925A6F">
              <w:rPr>
                <w:i w:val="0"/>
                <w:spacing w:val="18"/>
              </w:rPr>
              <w:t xml:space="preserve"> </w:t>
            </w:r>
            <w:r w:rsidRPr="00925A6F">
              <w:rPr>
                <w:i w:val="0"/>
              </w:rPr>
              <w:t>capacity</w:t>
            </w:r>
            <w:r w:rsidRPr="00925A6F">
              <w:rPr>
                <w:i w:val="0"/>
                <w:spacing w:val="19"/>
              </w:rPr>
              <w:t xml:space="preserve"> </w:t>
            </w:r>
            <w:r w:rsidRPr="00925A6F">
              <w:rPr>
                <w:i w:val="0"/>
              </w:rPr>
              <w:t>and</w:t>
            </w:r>
            <w:r w:rsidRPr="00925A6F">
              <w:rPr>
                <w:i w:val="0"/>
                <w:spacing w:val="19"/>
              </w:rPr>
              <w:t xml:space="preserve"> </w:t>
            </w:r>
            <w:r w:rsidRPr="00925A6F">
              <w:rPr>
                <w:i w:val="0"/>
              </w:rPr>
              <w:t>functional</w:t>
            </w:r>
            <w:r w:rsidRPr="00925A6F">
              <w:rPr>
                <w:i w:val="0"/>
                <w:spacing w:val="18"/>
              </w:rPr>
              <w:t xml:space="preserve"> </w:t>
            </w:r>
            <w:r w:rsidRPr="00925A6F">
              <w:rPr>
                <w:i w:val="0"/>
              </w:rPr>
              <w:t>ability</w:t>
            </w:r>
          </w:p>
          <w:p w14:paraId="4371F4DF" w14:textId="77777777" w:rsidR="00351C05" w:rsidRPr="00925A6F" w:rsidRDefault="00351C05" w:rsidP="00DD521F">
            <w:pPr>
              <w:pStyle w:val="TOC3"/>
              <w:tabs>
                <w:tab w:val="left" w:pos="1061"/>
                <w:tab w:val="left" w:leader="dot" w:pos="9429"/>
              </w:tabs>
              <w:spacing w:after="40"/>
              <w:ind w:left="720"/>
              <w:rPr>
                <w:i w:val="0"/>
                <w:w w:val="105"/>
              </w:rPr>
            </w:pPr>
            <w:r w:rsidRPr="00925A6F">
              <w:rPr>
                <w:i w:val="0"/>
                <w:w w:val="105"/>
              </w:rPr>
              <w:t>3.2 Develop and ensure affordable access to quality older person-centred and integrated</w:t>
            </w:r>
            <w:r w:rsidRPr="00925A6F">
              <w:rPr>
                <w:i w:val="0"/>
                <w:spacing w:val="-26"/>
                <w:w w:val="105"/>
              </w:rPr>
              <w:t xml:space="preserve"> </w:t>
            </w:r>
            <w:r w:rsidRPr="00925A6F">
              <w:rPr>
                <w:i w:val="0"/>
                <w:w w:val="105"/>
              </w:rPr>
              <w:t>clinical</w:t>
            </w:r>
            <w:r w:rsidRPr="00925A6F">
              <w:rPr>
                <w:i w:val="0"/>
                <w:spacing w:val="-25"/>
                <w:w w:val="105"/>
              </w:rPr>
              <w:t xml:space="preserve"> </w:t>
            </w:r>
            <w:r w:rsidRPr="00925A6F">
              <w:rPr>
                <w:i w:val="0"/>
                <w:w w:val="105"/>
              </w:rPr>
              <w:t>care</w:t>
            </w:r>
          </w:p>
          <w:p w14:paraId="05CBF3B8" w14:textId="77777777" w:rsidR="00351C05" w:rsidRPr="00925A6F" w:rsidRDefault="00351C05" w:rsidP="00DD521F">
            <w:pPr>
              <w:pStyle w:val="TOC3"/>
              <w:tabs>
                <w:tab w:val="left" w:pos="1061"/>
                <w:tab w:val="left" w:leader="dot" w:pos="9429"/>
              </w:tabs>
              <w:spacing w:after="40"/>
              <w:ind w:left="720"/>
              <w:rPr>
                <w:i w:val="0"/>
              </w:rPr>
            </w:pPr>
            <w:r w:rsidRPr="00925A6F">
              <w:rPr>
                <w:i w:val="0"/>
                <w:w w:val="105"/>
              </w:rPr>
              <w:t>3.3 Ensure</w:t>
            </w:r>
            <w:r w:rsidRPr="00925A6F">
              <w:rPr>
                <w:i w:val="0"/>
                <w:spacing w:val="-9"/>
                <w:w w:val="105"/>
              </w:rPr>
              <w:t xml:space="preserve"> </w:t>
            </w:r>
            <w:r w:rsidRPr="00925A6F">
              <w:rPr>
                <w:i w:val="0"/>
                <w:w w:val="105"/>
              </w:rPr>
              <w:t>a</w:t>
            </w:r>
            <w:r w:rsidRPr="00925A6F">
              <w:rPr>
                <w:i w:val="0"/>
                <w:spacing w:val="-9"/>
                <w:w w:val="105"/>
              </w:rPr>
              <w:t xml:space="preserve"> </w:t>
            </w:r>
            <w:r w:rsidRPr="00925A6F">
              <w:rPr>
                <w:i w:val="0"/>
                <w:w w:val="105"/>
              </w:rPr>
              <w:t>sustainable</w:t>
            </w:r>
            <w:r w:rsidRPr="00925A6F">
              <w:rPr>
                <w:i w:val="0"/>
                <w:spacing w:val="-9"/>
                <w:w w:val="105"/>
              </w:rPr>
              <w:t xml:space="preserve"> </w:t>
            </w:r>
            <w:r w:rsidRPr="00925A6F">
              <w:rPr>
                <w:i w:val="0"/>
                <w:w w:val="105"/>
              </w:rPr>
              <w:t>and</w:t>
            </w:r>
            <w:r w:rsidRPr="00925A6F">
              <w:rPr>
                <w:i w:val="0"/>
                <w:spacing w:val="-9"/>
                <w:w w:val="105"/>
              </w:rPr>
              <w:t xml:space="preserve"> </w:t>
            </w:r>
            <w:r w:rsidRPr="00925A6F">
              <w:rPr>
                <w:i w:val="0"/>
                <w:w w:val="105"/>
              </w:rPr>
              <w:t>appropriately</w:t>
            </w:r>
            <w:r w:rsidRPr="00925A6F">
              <w:rPr>
                <w:i w:val="0"/>
                <w:spacing w:val="-10"/>
                <w:w w:val="105"/>
              </w:rPr>
              <w:t xml:space="preserve"> </w:t>
            </w:r>
            <w:r w:rsidRPr="00925A6F">
              <w:rPr>
                <w:i w:val="0"/>
                <w:w w:val="105"/>
              </w:rPr>
              <w:t>trained,</w:t>
            </w:r>
            <w:r w:rsidRPr="00925A6F">
              <w:rPr>
                <w:i w:val="0"/>
                <w:spacing w:val="-9"/>
                <w:w w:val="105"/>
              </w:rPr>
              <w:t xml:space="preserve"> </w:t>
            </w:r>
            <w:r w:rsidRPr="00925A6F">
              <w:rPr>
                <w:i w:val="0"/>
                <w:w w:val="105"/>
              </w:rPr>
              <w:t>deployed</w:t>
            </w:r>
            <w:r w:rsidRPr="00925A6F">
              <w:rPr>
                <w:i w:val="0"/>
                <w:spacing w:val="-9"/>
                <w:w w:val="105"/>
              </w:rPr>
              <w:t xml:space="preserve"> </w:t>
            </w:r>
            <w:r w:rsidRPr="00925A6F">
              <w:rPr>
                <w:i w:val="0"/>
                <w:w w:val="105"/>
              </w:rPr>
              <w:t>and</w:t>
            </w:r>
            <w:r w:rsidRPr="00925A6F">
              <w:rPr>
                <w:i w:val="0"/>
                <w:spacing w:val="-9"/>
                <w:w w:val="105"/>
              </w:rPr>
              <w:t xml:space="preserve"> </w:t>
            </w:r>
            <w:r w:rsidRPr="00925A6F">
              <w:rPr>
                <w:i w:val="0"/>
                <w:w w:val="105"/>
              </w:rPr>
              <w:t>managed</w:t>
            </w:r>
          </w:p>
          <w:p w14:paraId="7C51921D" w14:textId="77777777" w:rsidR="00351C05" w:rsidRPr="00925A6F" w:rsidRDefault="00351C05" w:rsidP="00DD521F">
            <w:pPr>
              <w:pStyle w:val="TOC3"/>
              <w:tabs>
                <w:tab w:val="left" w:pos="1061"/>
                <w:tab w:val="left" w:leader="dot" w:pos="9429"/>
              </w:tabs>
              <w:spacing w:after="40"/>
              <w:ind w:left="720"/>
              <w:rPr>
                <w:i w:val="0"/>
              </w:rPr>
            </w:pPr>
            <w:r w:rsidRPr="00925A6F">
              <w:rPr>
                <w:i w:val="0"/>
                <w:w w:val="105"/>
              </w:rPr>
              <w:t>health</w:t>
            </w:r>
            <w:r w:rsidRPr="00925A6F">
              <w:rPr>
                <w:i w:val="0"/>
                <w:spacing w:val="-7"/>
                <w:w w:val="105"/>
              </w:rPr>
              <w:t xml:space="preserve"> </w:t>
            </w:r>
            <w:r w:rsidRPr="00925A6F">
              <w:rPr>
                <w:i w:val="0"/>
                <w:w w:val="105"/>
              </w:rPr>
              <w:t>workforce</w:t>
            </w:r>
          </w:p>
        </w:tc>
      </w:tr>
      <w:tr w:rsidR="00351C05" w:rsidRPr="00351C05" w14:paraId="1FDCDAEC" w14:textId="77777777" w:rsidTr="00351C05">
        <w:tc>
          <w:tcPr>
            <w:tcW w:w="9840" w:type="dxa"/>
          </w:tcPr>
          <w:p w14:paraId="42FA8569" w14:textId="77777777" w:rsidR="00351C05" w:rsidRPr="00925A6F" w:rsidRDefault="00351C05" w:rsidP="00DD4E6F">
            <w:pPr>
              <w:spacing w:before="120" w:after="120"/>
              <w:rPr>
                <w:rFonts w:cstheme="minorHAnsi"/>
                <w:b/>
              </w:rPr>
            </w:pPr>
            <w:r w:rsidRPr="00925A6F">
              <w:rPr>
                <w:b/>
              </w:rPr>
              <w:t>4: Developing sustainable and equitable systems for</w:t>
            </w:r>
            <w:r w:rsidRPr="00925A6F">
              <w:rPr>
                <w:b/>
                <w:spacing w:val="19"/>
              </w:rPr>
              <w:t xml:space="preserve"> </w:t>
            </w:r>
            <w:r w:rsidRPr="00925A6F">
              <w:rPr>
                <w:b/>
              </w:rPr>
              <w:t>long-term</w:t>
            </w:r>
            <w:r w:rsidRPr="00925A6F">
              <w:rPr>
                <w:b/>
                <w:spacing w:val="3"/>
              </w:rPr>
              <w:t xml:space="preserve"> </w:t>
            </w:r>
            <w:r w:rsidRPr="00925A6F">
              <w:rPr>
                <w:b/>
              </w:rPr>
              <w:t>care</w:t>
            </w:r>
          </w:p>
        </w:tc>
      </w:tr>
      <w:tr w:rsidR="00351C05" w:rsidRPr="00351C05" w14:paraId="56F4D406" w14:textId="77777777" w:rsidTr="00351C05">
        <w:tc>
          <w:tcPr>
            <w:tcW w:w="9840" w:type="dxa"/>
          </w:tcPr>
          <w:p w14:paraId="76C7580A" w14:textId="77777777" w:rsidR="00351C05" w:rsidRPr="00925A6F" w:rsidRDefault="00351C05" w:rsidP="00DD521F">
            <w:pPr>
              <w:pStyle w:val="TOC3"/>
              <w:tabs>
                <w:tab w:val="left" w:pos="1061"/>
                <w:tab w:val="left" w:leader="dot" w:pos="9429"/>
              </w:tabs>
              <w:spacing w:after="40"/>
              <w:ind w:left="720"/>
              <w:rPr>
                <w:i w:val="0"/>
              </w:rPr>
            </w:pPr>
            <w:r w:rsidRPr="00925A6F">
              <w:rPr>
                <w:i w:val="0"/>
              </w:rPr>
              <w:t xml:space="preserve">4.1 </w:t>
            </w:r>
            <w:r w:rsidRPr="00925A6F">
              <w:rPr>
                <w:i w:val="0"/>
                <w:w w:val="105"/>
              </w:rPr>
              <w:t>Establish and continually improve a sustainable and equitable long-term care system</w:t>
            </w:r>
          </w:p>
          <w:p w14:paraId="58895C56" w14:textId="77777777" w:rsidR="00351C05" w:rsidRPr="00925A6F" w:rsidRDefault="00351C05" w:rsidP="00DD521F">
            <w:pPr>
              <w:pStyle w:val="TOC3"/>
              <w:tabs>
                <w:tab w:val="left" w:pos="1061"/>
                <w:tab w:val="left" w:leader="dot" w:pos="9429"/>
              </w:tabs>
              <w:spacing w:after="40"/>
              <w:ind w:left="720"/>
              <w:rPr>
                <w:i w:val="0"/>
                <w:w w:val="105"/>
              </w:rPr>
            </w:pPr>
            <w:r w:rsidRPr="00925A6F">
              <w:rPr>
                <w:i w:val="0"/>
                <w:w w:val="105"/>
              </w:rPr>
              <w:t xml:space="preserve">4.2 </w:t>
            </w:r>
            <w:r w:rsidRPr="00925A6F">
              <w:rPr>
                <w:i w:val="0"/>
              </w:rPr>
              <w:t>Build</w:t>
            </w:r>
            <w:r w:rsidRPr="00925A6F">
              <w:rPr>
                <w:i w:val="0"/>
                <w:spacing w:val="23"/>
              </w:rPr>
              <w:t xml:space="preserve"> </w:t>
            </w:r>
            <w:r w:rsidRPr="00925A6F">
              <w:rPr>
                <w:i w:val="0"/>
              </w:rPr>
              <w:t>workforce</w:t>
            </w:r>
            <w:r w:rsidRPr="00925A6F">
              <w:rPr>
                <w:i w:val="0"/>
                <w:spacing w:val="23"/>
              </w:rPr>
              <w:t xml:space="preserve"> </w:t>
            </w:r>
            <w:r w:rsidRPr="00925A6F">
              <w:rPr>
                <w:i w:val="0"/>
              </w:rPr>
              <w:t>capacity</w:t>
            </w:r>
            <w:r w:rsidRPr="00925A6F">
              <w:rPr>
                <w:i w:val="0"/>
                <w:spacing w:val="23"/>
              </w:rPr>
              <w:t xml:space="preserve"> </w:t>
            </w:r>
            <w:r w:rsidRPr="00925A6F">
              <w:rPr>
                <w:i w:val="0"/>
              </w:rPr>
              <w:t>and</w:t>
            </w:r>
            <w:r w:rsidRPr="00925A6F">
              <w:rPr>
                <w:i w:val="0"/>
                <w:spacing w:val="23"/>
              </w:rPr>
              <w:t xml:space="preserve"> </w:t>
            </w:r>
            <w:r w:rsidRPr="00925A6F">
              <w:rPr>
                <w:i w:val="0"/>
              </w:rPr>
              <w:t>support</w:t>
            </w:r>
            <w:r w:rsidRPr="00925A6F">
              <w:rPr>
                <w:i w:val="0"/>
                <w:spacing w:val="23"/>
              </w:rPr>
              <w:t xml:space="preserve"> </w:t>
            </w:r>
            <w:r w:rsidRPr="00925A6F">
              <w:rPr>
                <w:i w:val="0"/>
              </w:rPr>
              <w:t>caregivers</w:t>
            </w:r>
            <w:r w:rsidRPr="00925A6F">
              <w:rPr>
                <w:i w:val="0"/>
                <w:w w:val="105"/>
              </w:rPr>
              <w:t xml:space="preserve"> </w:t>
            </w:r>
          </w:p>
          <w:p w14:paraId="28A82DE1" w14:textId="77777777" w:rsidR="00351C05" w:rsidRPr="00925A6F" w:rsidRDefault="00351C05" w:rsidP="00DD521F">
            <w:pPr>
              <w:pStyle w:val="TOC3"/>
              <w:tabs>
                <w:tab w:val="left" w:pos="1061"/>
                <w:tab w:val="left" w:leader="dot" w:pos="9429"/>
              </w:tabs>
              <w:spacing w:after="40"/>
              <w:ind w:left="720"/>
              <w:rPr>
                <w:i w:val="0"/>
              </w:rPr>
            </w:pPr>
            <w:r w:rsidRPr="00925A6F">
              <w:rPr>
                <w:i w:val="0"/>
                <w:w w:val="105"/>
              </w:rPr>
              <w:t>4.3 Ensure</w:t>
            </w:r>
            <w:r w:rsidRPr="00925A6F">
              <w:rPr>
                <w:i w:val="0"/>
                <w:spacing w:val="-13"/>
                <w:w w:val="105"/>
              </w:rPr>
              <w:t xml:space="preserve"> </w:t>
            </w:r>
            <w:r w:rsidRPr="00925A6F">
              <w:rPr>
                <w:i w:val="0"/>
                <w:w w:val="105"/>
              </w:rPr>
              <w:t>the</w:t>
            </w:r>
            <w:r w:rsidRPr="00925A6F">
              <w:rPr>
                <w:i w:val="0"/>
                <w:spacing w:val="-13"/>
                <w:w w:val="105"/>
              </w:rPr>
              <w:t xml:space="preserve"> </w:t>
            </w:r>
            <w:r w:rsidRPr="00925A6F">
              <w:rPr>
                <w:i w:val="0"/>
                <w:w w:val="105"/>
              </w:rPr>
              <w:t>quality</w:t>
            </w:r>
            <w:r w:rsidRPr="00925A6F">
              <w:rPr>
                <w:i w:val="0"/>
                <w:spacing w:val="-13"/>
                <w:w w:val="105"/>
              </w:rPr>
              <w:t xml:space="preserve"> </w:t>
            </w:r>
            <w:r w:rsidRPr="00925A6F">
              <w:rPr>
                <w:i w:val="0"/>
                <w:w w:val="105"/>
              </w:rPr>
              <w:t>of</w:t>
            </w:r>
            <w:r w:rsidRPr="00925A6F">
              <w:rPr>
                <w:i w:val="0"/>
                <w:spacing w:val="-13"/>
                <w:w w:val="105"/>
              </w:rPr>
              <w:t xml:space="preserve"> </w:t>
            </w:r>
            <w:r w:rsidRPr="00925A6F">
              <w:rPr>
                <w:i w:val="0"/>
                <w:w w:val="105"/>
              </w:rPr>
              <w:t>person-centred</w:t>
            </w:r>
            <w:r w:rsidRPr="00925A6F">
              <w:rPr>
                <w:i w:val="0"/>
                <w:spacing w:val="-13"/>
                <w:w w:val="105"/>
              </w:rPr>
              <w:t xml:space="preserve"> </w:t>
            </w:r>
            <w:r w:rsidRPr="00925A6F">
              <w:rPr>
                <w:i w:val="0"/>
                <w:w w:val="105"/>
              </w:rPr>
              <w:t>and</w:t>
            </w:r>
            <w:r w:rsidRPr="00925A6F">
              <w:rPr>
                <w:i w:val="0"/>
                <w:spacing w:val="-13"/>
                <w:w w:val="105"/>
              </w:rPr>
              <w:t xml:space="preserve"> </w:t>
            </w:r>
            <w:r w:rsidRPr="00925A6F">
              <w:rPr>
                <w:i w:val="0"/>
                <w:w w:val="105"/>
              </w:rPr>
              <w:t>integrated</w:t>
            </w:r>
            <w:r w:rsidRPr="00925A6F">
              <w:rPr>
                <w:i w:val="0"/>
                <w:spacing w:val="-13"/>
                <w:w w:val="105"/>
              </w:rPr>
              <w:t xml:space="preserve"> </w:t>
            </w:r>
            <w:r w:rsidRPr="00925A6F">
              <w:rPr>
                <w:i w:val="0"/>
                <w:w w:val="105"/>
              </w:rPr>
              <w:t>long-term</w:t>
            </w:r>
            <w:r w:rsidRPr="00925A6F">
              <w:rPr>
                <w:i w:val="0"/>
                <w:spacing w:val="-13"/>
                <w:w w:val="105"/>
              </w:rPr>
              <w:t xml:space="preserve"> </w:t>
            </w:r>
            <w:r w:rsidRPr="00925A6F">
              <w:rPr>
                <w:i w:val="0"/>
                <w:w w:val="105"/>
              </w:rPr>
              <w:t>care</w:t>
            </w:r>
          </w:p>
        </w:tc>
      </w:tr>
      <w:tr w:rsidR="00351C05" w:rsidRPr="00351C05" w14:paraId="2CF17DFD" w14:textId="77777777" w:rsidTr="00351C05">
        <w:tc>
          <w:tcPr>
            <w:tcW w:w="9840" w:type="dxa"/>
          </w:tcPr>
          <w:p w14:paraId="0976C85E" w14:textId="77777777" w:rsidR="00351C05" w:rsidRPr="00925A6F" w:rsidRDefault="00351C05" w:rsidP="00492739">
            <w:pPr>
              <w:pStyle w:val="TOC2"/>
              <w:tabs>
                <w:tab w:val="left" w:leader="dot" w:pos="9429"/>
              </w:tabs>
              <w:spacing w:line="280" w:lineRule="auto"/>
              <w:ind w:left="0"/>
              <w:rPr>
                <w:b/>
                <w:smallCaps w:val="0"/>
                <w:sz w:val="22"/>
                <w:szCs w:val="22"/>
              </w:rPr>
            </w:pPr>
            <w:r w:rsidRPr="00925A6F">
              <w:rPr>
                <w:b/>
                <w:smallCaps w:val="0"/>
                <w:sz w:val="22"/>
                <w:szCs w:val="22"/>
              </w:rPr>
              <w:t xml:space="preserve">5: Improving measurement, monitoring and research </w:t>
            </w:r>
          </w:p>
        </w:tc>
      </w:tr>
      <w:tr w:rsidR="00351C05" w:rsidRPr="00351C05" w14:paraId="3FD44235" w14:textId="77777777" w:rsidTr="00351C05">
        <w:tc>
          <w:tcPr>
            <w:tcW w:w="9840" w:type="dxa"/>
          </w:tcPr>
          <w:p w14:paraId="477B2375" w14:textId="77777777" w:rsidR="00DD521F" w:rsidRPr="00925A6F" w:rsidRDefault="00DD521F" w:rsidP="00DD521F">
            <w:pPr>
              <w:pStyle w:val="TOC3"/>
              <w:tabs>
                <w:tab w:val="left" w:pos="1061"/>
                <w:tab w:val="left" w:leader="dot" w:pos="9429"/>
              </w:tabs>
              <w:spacing w:after="40"/>
              <w:ind w:left="720"/>
              <w:rPr>
                <w:i w:val="0"/>
              </w:rPr>
            </w:pPr>
            <w:r w:rsidRPr="00925A6F">
              <w:rPr>
                <w:i w:val="0"/>
              </w:rPr>
              <w:t>5.1 Agree</w:t>
            </w:r>
            <w:r w:rsidRPr="00925A6F">
              <w:rPr>
                <w:i w:val="0"/>
                <w:spacing w:val="22"/>
              </w:rPr>
              <w:t xml:space="preserve"> </w:t>
            </w:r>
            <w:r w:rsidRPr="00925A6F">
              <w:rPr>
                <w:i w:val="0"/>
              </w:rPr>
              <w:t>on</w:t>
            </w:r>
            <w:r w:rsidRPr="00925A6F">
              <w:rPr>
                <w:i w:val="0"/>
                <w:spacing w:val="22"/>
              </w:rPr>
              <w:t xml:space="preserve"> </w:t>
            </w:r>
            <w:r w:rsidRPr="00925A6F">
              <w:rPr>
                <w:i w:val="0"/>
              </w:rPr>
              <w:t>ways</w:t>
            </w:r>
            <w:r w:rsidRPr="00925A6F">
              <w:rPr>
                <w:i w:val="0"/>
                <w:spacing w:val="21"/>
              </w:rPr>
              <w:t xml:space="preserve"> </w:t>
            </w:r>
            <w:r w:rsidRPr="00925A6F">
              <w:rPr>
                <w:i w:val="0"/>
              </w:rPr>
              <w:t>to</w:t>
            </w:r>
            <w:r w:rsidRPr="00925A6F">
              <w:rPr>
                <w:i w:val="0"/>
                <w:spacing w:val="22"/>
              </w:rPr>
              <w:t xml:space="preserve"> </w:t>
            </w:r>
            <w:r w:rsidRPr="00925A6F">
              <w:rPr>
                <w:i w:val="0"/>
              </w:rPr>
              <w:t>measure,</w:t>
            </w:r>
            <w:r w:rsidRPr="00925A6F">
              <w:rPr>
                <w:i w:val="0"/>
                <w:spacing w:val="22"/>
              </w:rPr>
              <w:t xml:space="preserve"> </w:t>
            </w:r>
            <w:proofErr w:type="spellStart"/>
            <w:r w:rsidRPr="00925A6F">
              <w:rPr>
                <w:i w:val="0"/>
              </w:rPr>
              <w:t>analyse</w:t>
            </w:r>
            <w:proofErr w:type="spellEnd"/>
            <w:r w:rsidRPr="00925A6F">
              <w:rPr>
                <w:i w:val="0"/>
              </w:rPr>
              <w:t>,</w:t>
            </w:r>
            <w:r w:rsidRPr="00925A6F">
              <w:rPr>
                <w:i w:val="0"/>
                <w:spacing w:val="21"/>
              </w:rPr>
              <w:t xml:space="preserve"> </w:t>
            </w:r>
            <w:r w:rsidRPr="00925A6F">
              <w:rPr>
                <w:i w:val="0"/>
              </w:rPr>
              <w:t>describe</w:t>
            </w:r>
            <w:r w:rsidRPr="00925A6F">
              <w:rPr>
                <w:i w:val="0"/>
                <w:spacing w:val="22"/>
              </w:rPr>
              <w:t xml:space="preserve"> </w:t>
            </w:r>
            <w:r w:rsidRPr="00925A6F">
              <w:rPr>
                <w:i w:val="0"/>
              </w:rPr>
              <w:t>and</w:t>
            </w:r>
            <w:r w:rsidRPr="00925A6F">
              <w:rPr>
                <w:i w:val="0"/>
                <w:spacing w:val="22"/>
              </w:rPr>
              <w:t xml:space="preserve"> </w:t>
            </w:r>
            <w:r w:rsidRPr="00925A6F">
              <w:rPr>
                <w:i w:val="0"/>
              </w:rPr>
              <w:t>monitor</w:t>
            </w:r>
            <w:r w:rsidRPr="00925A6F">
              <w:rPr>
                <w:i w:val="0"/>
                <w:spacing w:val="21"/>
              </w:rPr>
              <w:t xml:space="preserve"> </w:t>
            </w:r>
            <w:r w:rsidR="000C6403" w:rsidRPr="00925A6F">
              <w:rPr>
                <w:i w:val="0"/>
                <w:spacing w:val="21"/>
              </w:rPr>
              <w:t>h</w:t>
            </w:r>
            <w:r w:rsidRPr="00925A6F">
              <w:rPr>
                <w:i w:val="0"/>
              </w:rPr>
              <w:t>ealthy</w:t>
            </w:r>
            <w:r w:rsidRPr="00925A6F">
              <w:rPr>
                <w:i w:val="0"/>
                <w:spacing w:val="22"/>
              </w:rPr>
              <w:t xml:space="preserve"> </w:t>
            </w:r>
            <w:r w:rsidR="000C6403" w:rsidRPr="00925A6F">
              <w:rPr>
                <w:i w:val="0"/>
                <w:spacing w:val="22"/>
              </w:rPr>
              <w:t>a</w:t>
            </w:r>
            <w:r w:rsidRPr="00925A6F">
              <w:rPr>
                <w:i w:val="0"/>
              </w:rPr>
              <w:t xml:space="preserve">geing </w:t>
            </w:r>
          </w:p>
          <w:p w14:paraId="5A0C2375" w14:textId="77777777" w:rsidR="00351C05" w:rsidRPr="00925A6F" w:rsidRDefault="00DD521F" w:rsidP="00DD521F">
            <w:pPr>
              <w:pStyle w:val="TOC3"/>
              <w:tabs>
                <w:tab w:val="left" w:pos="1061"/>
                <w:tab w:val="left" w:leader="dot" w:pos="9429"/>
              </w:tabs>
              <w:spacing w:after="40"/>
              <w:ind w:left="720"/>
              <w:rPr>
                <w:i w:val="0"/>
                <w:w w:val="105"/>
              </w:rPr>
            </w:pPr>
            <w:r w:rsidRPr="00925A6F">
              <w:rPr>
                <w:i w:val="0"/>
              </w:rPr>
              <w:t>5.2 Strengthen</w:t>
            </w:r>
            <w:r w:rsidRPr="00925A6F">
              <w:rPr>
                <w:i w:val="0"/>
                <w:spacing w:val="24"/>
              </w:rPr>
              <w:t xml:space="preserve"> </w:t>
            </w:r>
            <w:r w:rsidRPr="00925A6F">
              <w:rPr>
                <w:i w:val="0"/>
              </w:rPr>
              <w:t>research</w:t>
            </w:r>
            <w:r w:rsidRPr="00925A6F">
              <w:rPr>
                <w:i w:val="0"/>
                <w:spacing w:val="24"/>
              </w:rPr>
              <w:t xml:space="preserve"> </w:t>
            </w:r>
            <w:r w:rsidRPr="00925A6F">
              <w:rPr>
                <w:i w:val="0"/>
              </w:rPr>
              <w:t>capacities</w:t>
            </w:r>
            <w:r w:rsidRPr="00925A6F">
              <w:rPr>
                <w:i w:val="0"/>
                <w:spacing w:val="24"/>
              </w:rPr>
              <w:t xml:space="preserve"> </w:t>
            </w:r>
            <w:r w:rsidRPr="00925A6F">
              <w:rPr>
                <w:i w:val="0"/>
              </w:rPr>
              <w:t>and</w:t>
            </w:r>
            <w:r w:rsidRPr="00925A6F">
              <w:rPr>
                <w:i w:val="0"/>
                <w:spacing w:val="24"/>
              </w:rPr>
              <w:t xml:space="preserve"> </w:t>
            </w:r>
            <w:r w:rsidRPr="00925A6F">
              <w:rPr>
                <w:i w:val="0"/>
              </w:rPr>
              <w:t>incentives</w:t>
            </w:r>
            <w:r w:rsidRPr="00925A6F">
              <w:rPr>
                <w:i w:val="0"/>
                <w:spacing w:val="24"/>
              </w:rPr>
              <w:t xml:space="preserve"> </w:t>
            </w:r>
            <w:r w:rsidRPr="00925A6F">
              <w:rPr>
                <w:i w:val="0"/>
              </w:rPr>
              <w:t>for</w:t>
            </w:r>
            <w:r w:rsidRPr="00925A6F">
              <w:rPr>
                <w:i w:val="0"/>
                <w:spacing w:val="24"/>
              </w:rPr>
              <w:t xml:space="preserve"> </w:t>
            </w:r>
            <w:r w:rsidRPr="00925A6F">
              <w:rPr>
                <w:i w:val="0"/>
              </w:rPr>
              <w:t>innovation</w:t>
            </w:r>
          </w:p>
          <w:p w14:paraId="1EB9252F" w14:textId="77777777" w:rsidR="00351C05" w:rsidRPr="00925A6F" w:rsidRDefault="00DD521F" w:rsidP="00DD521F">
            <w:pPr>
              <w:pStyle w:val="TOC3"/>
              <w:tabs>
                <w:tab w:val="left" w:pos="1061"/>
                <w:tab w:val="left" w:leader="dot" w:pos="9429"/>
              </w:tabs>
              <w:spacing w:after="40"/>
              <w:ind w:left="720"/>
              <w:rPr>
                <w:i w:val="0"/>
              </w:rPr>
            </w:pPr>
            <w:r w:rsidRPr="00925A6F">
              <w:rPr>
                <w:i w:val="0"/>
                <w:w w:val="105"/>
              </w:rPr>
              <w:t>5.3 Research</w:t>
            </w:r>
            <w:r w:rsidRPr="00925A6F">
              <w:rPr>
                <w:i w:val="0"/>
                <w:spacing w:val="-10"/>
                <w:w w:val="105"/>
              </w:rPr>
              <w:t xml:space="preserve"> </w:t>
            </w:r>
            <w:r w:rsidRPr="00925A6F">
              <w:rPr>
                <w:i w:val="0"/>
                <w:w w:val="105"/>
              </w:rPr>
              <w:t>and</w:t>
            </w:r>
            <w:r w:rsidRPr="00925A6F">
              <w:rPr>
                <w:i w:val="0"/>
                <w:spacing w:val="-10"/>
                <w:w w:val="105"/>
              </w:rPr>
              <w:t xml:space="preserve"> </w:t>
            </w:r>
            <w:r w:rsidRPr="00925A6F">
              <w:rPr>
                <w:i w:val="0"/>
                <w:w w:val="105"/>
              </w:rPr>
              <w:t>synthesize</w:t>
            </w:r>
            <w:r w:rsidRPr="00925A6F">
              <w:rPr>
                <w:i w:val="0"/>
                <w:spacing w:val="-10"/>
                <w:w w:val="105"/>
              </w:rPr>
              <w:t xml:space="preserve"> </w:t>
            </w:r>
            <w:r w:rsidRPr="00925A6F">
              <w:rPr>
                <w:i w:val="0"/>
                <w:w w:val="105"/>
              </w:rPr>
              <w:t>evidence</w:t>
            </w:r>
            <w:r w:rsidRPr="00925A6F">
              <w:rPr>
                <w:i w:val="0"/>
                <w:spacing w:val="-9"/>
                <w:w w:val="105"/>
              </w:rPr>
              <w:t xml:space="preserve"> </w:t>
            </w:r>
            <w:r w:rsidRPr="00925A6F">
              <w:rPr>
                <w:i w:val="0"/>
                <w:w w:val="105"/>
              </w:rPr>
              <w:t>on</w:t>
            </w:r>
            <w:r w:rsidRPr="00925A6F">
              <w:rPr>
                <w:i w:val="0"/>
                <w:spacing w:val="-10"/>
                <w:w w:val="105"/>
              </w:rPr>
              <w:t xml:space="preserve"> </w:t>
            </w:r>
            <w:r w:rsidRPr="00925A6F">
              <w:rPr>
                <w:i w:val="0"/>
                <w:w w:val="105"/>
              </w:rPr>
              <w:t>Healthy</w:t>
            </w:r>
            <w:r w:rsidRPr="00925A6F">
              <w:rPr>
                <w:i w:val="0"/>
                <w:spacing w:val="-10"/>
                <w:w w:val="105"/>
              </w:rPr>
              <w:t xml:space="preserve"> </w:t>
            </w:r>
            <w:r w:rsidRPr="00925A6F">
              <w:rPr>
                <w:i w:val="0"/>
                <w:w w:val="105"/>
              </w:rPr>
              <w:t>Ageing</w:t>
            </w:r>
          </w:p>
        </w:tc>
      </w:tr>
    </w:tbl>
    <w:p w14:paraId="4CFCC5B1" w14:textId="77777777" w:rsidR="00925A6F" w:rsidRDefault="00925A6F" w:rsidP="00C164FB"/>
    <w:p w14:paraId="1838FA5C" w14:textId="77777777" w:rsidR="00925A6F" w:rsidRDefault="00925A6F" w:rsidP="00925A6F">
      <w:r>
        <w:br w:type="page"/>
      </w:r>
    </w:p>
    <w:p w14:paraId="5CE953D7" w14:textId="77777777" w:rsidR="00925A6F" w:rsidRDefault="00925A6F" w:rsidP="00925A6F">
      <w:pPr>
        <w:pStyle w:val="Heading1"/>
      </w:pPr>
      <w:bookmarkStart w:id="19" w:name="_Toc536123938"/>
      <w:r>
        <w:lastRenderedPageBreak/>
        <w:t>Appendix 3</w:t>
      </w:r>
      <w:bookmarkEnd w:id="19"/>
    </w:p>
    <w:p w14:paraId="7E4256B0" w14:textId="77777777" w:rsidR="00351C05" w:rsidRDefault="00925A6F" w:rsidP="00925A6F">
      <w:pPr>
        <w:pStyle w:val="Heading2"/>
      </w:pPr>
      <w:bookmarkStart w:id="20" w:name="_Toc536123939"/>
      <w:r w:rsidRPr="00492739">
        <w:t>Intersection between WHO GSAP and the UN SDGs</w:t>
      </w:r>
      <w:bookmarkEnd w:id="20"/>
    </w:p>
    <w:tbl>
      <w:tblPr>
        <w:tblStyle w:val="TableGrid"/>
        <w:tblW w:w="0" w:type="auto"/>
        <w:tblLook w:val="04A0" w:firstRow="1" w:lastRow="0" w:firstColumn="1" w:lastColumn="0" w:noHBand="0" w:noVBand="1"/>
      </w:tblPr>
      <w:tblGrid>
        <w:gridCol w:w="1271"/>
        <w:gridCol w:w="8569"/>
      </w:tblGrid>
      <w:tr w:rsidR="003B2C6D" w14:paraId="159E238E" w14:textId="77777777" w:rsidTr="003B2C6D">
        <w:tc>
          <w:tcPr>
            <w:tcW w:w="9840" w:type="dxa"/>
            <w:gridSpan w:val="2"/>
          </w:tcPr>
          <w:p w14:paraId="52049A3E" w14:textId="77777777" w:rsidR="003B2C6D" w:rsidRPr="003B2C6D" w:rsidRDefault="003B2C6D" w:rsidP="00925A6F">
            <w:pPr>
              <w:tabs>
                <w:tab w:val="left" w:pos="674"/>
              </w:tabs>
              <w:autoSpaceDE w:val="0"/>
              <w:autoSpaceDN w:val="0"/>
              <w:spacing w:after="120"/>
              <w:ind w:right="1127"/>
              <w:jc w:val="both"/>
              <w:rPr>
                <w:color w:val="89302F"/>
              </w:rPr>
            </w:pPr>
            <w:r w:rsidRPr="003B2C6D">
              <w:rPr>
                <w:color w:val="231F20"/>
              </w:rPr>
              <w:t>The WHO global strategy and action plan on ageing and health also responds to the SDGs, an</w:t>
            </w:r>
            <w:r>
              <w:rPr>
                <w:color w:val="231F20"/>
              </w:rPr>
              <w:t xml:space="preserve">d from an </w:t>
            </w:r>
            <w:r w:rsidRPr="003B2C6D">
              <w:rPr>
                <w:color w:val="231F20"/>
              </w:rPr>
              <w:t xml:space="preserve">ageing </w:t>
            </w:r>
            <w:r>
              <w:rPr>
                <w:color w:val="231F20"/>
              </w:rPr>
              <w:t xml:space="preserve">perspective </w:t>
            </w:r>
            <w:r w:rsidR="009D52BB">
              <w:rPr>
                <w:color w:val="231F20"/>
              </w:rPr>
              <w:t xml:space="preserve">believes it to be </w:t>
            </w:r>
            <w:r w:rsidRPr="003B2C6D">
              <w:rPr>
                <w:color w:val="231F20"/>
              </w:rPr>
              <w:t>relevant to 15 of the 17 Goals</w:t>
            </w:r>
            <w:r w:rsidR="009D52BB">
              <w:rPr>
                <w:color w:val="231F20"/>
              </w:rPr>
              <w:t>;</w:t>
            </w:r>
          </w:p>
        </w:tc>
      </w:tr>
      <w:tr w:rsidR="009D52BB" w14:paraId="52DA772D" w14:textId="77777777" w:rsidTr="00492739">
        <w:tc>
          <w:tcPr>
            <w:tcW w:w="1271" w:type="dxa"/>
          </w:tcPr>
          <w:p w14:paraId="6EC6A8B1" w14:textId="77777777" w:rsidR="009D52BB" w:rsidRPr="00492739" w:rsidRDefault="009D52BB" w:rsidP="00925A6F">
            <w:pPr>
              <w:spacing w:after="120"/>
              <w:rPr>
                <w:b/>
                <w:color w:val="4F81BD" w:themeColor="accent1"/>
              </w:rPr>
            </w:pPr>
            <w:r w:rsidRPr="00492739">
              <w:rPr>
                <w:b/>
                <w:color w:val="4F81BD" w:themeColor="accent1"/>
              </w:rPr>
              <w:t>Goal 1</w:t>
            </w:r>
          </w:p>
        </w:tc>
        <w:tc>
          <w:tcPr>
            <w:tcW w:w="8569" w:type="dxa"/>
          </w:tcPr>
          <w:p w14:paraId="564291A6" w14:textId="77777777" w:rsidR="009D52BB" w:rsidRDefault="009D52BB" w:rsidP="00925A6F">
            <w:pPr>
              <w:spacing w:after="120"/>
            </w:pPr>
            <w:r w:rsidRPr="003B2C6D">
              <w:rPr>
                <w:color w:val="231F20"/>
              </w:rPr>
              <w:t>End poverty in all its forms everywhere – for all men and women;</w:t>
            </w:r>
          </w:p>
        </w:tc>
      </w:tr>
      <w:tr w:rsidR="009D52BB" w14:paraId="165032B8" w14:textId="77777777" w:rsidTr="00492739">
        <w:tc>
          <w:tcPr>
            <w:tcW w:w="1271" w:type="dxa"/>
          </w:tcPr>
          <w:p w14:paraId="221AEC71" w14:textId="77777777" w:rsidR="009D52BB" w:rsidRPr="00492739" w:rsidRDefault="00492739" w:rsidP="00925A6F">
            <w:pPr>
              <w:spacing w:after="120"/>
              <w:rPr>
                <w:b/>
                <w:color w:val="4F81BD" w:themeColor="accent1"/>
              </w:rPr>
            </w:pPr>
            <w:r w:rsidRPr="00492739">
              <w:rPr>
                <w:b/>
                <w:color w:val="4F81BD" w:themeColor="accent1"/>
              </w:rPr>
              <w:t>Goal 2</w:t>
            </w:r>
          </w:p>
        </w:tc>
        <w:tc>
          <w:tcPr>
            <w:tcW w:w="8569" w:type="dxa"/>
          </w:tcPr>
          <w:p w14:paraId="7DED5E86" w14:textId="77777777" w:rsidR="009D52BB" w:rsidRDefault="009D52BB" w:rsidP="00925A6F">
            <w:pPr>
              <w:spacing w:after="120"/>
            </w:pPr>
            <w:r w:rsidRPr="003B2C6D">
              <w:rPr>
                <w:color w:val="231F20"/>
              </w:rPr>
              <w:t>End hunger, achieve food security and improved nutrition</w:t>
            </w:r>
          </w:p>
        </w:tc>
      </w:tr>
      <w:tr w:rsidR="009D52BB" w14:paraId="09139FB3" w14:textId="77777777" w:rsidTr="00492739">
        <w:tc>
          <w:tcPr>
            <w:tcW w:w="1271" w:type="dxa"/>
          </w:tcPr>
          <w:p w14:paraId="1DB67006" w14:textId="77777777" w:rsidR="009D52BB" w:rsidRPr="00492739" w:rsidRDefault="00492739" w:rsidP="00925A6F">
            <w:pPr>
              <w:spacing w:after="120"/>
              <w:rPr>
                <w:b/>
                <w:color w:val="4F81BD" w:themeColor="accent1"/>
              </w:rPr>
            </w:pPr>
            <w:r w:rsidRPr="00492739">
              <w:rPr>
                <w:b/>
                <w:color w:val="4F81BD" w:themeColor="accent1"/>
              </w:rPr>
              <w:t>Goal 3</w:t>
            </w:r>
          </w:p>
        </w:tc>
        <w:tc>
          <w:tcPr>
            <w:tcW w:w="8569" w:type="dxa"/>
          </w:tcPr>
          <w:p w14:paraId="7AF44BFA" w14:textId="77777777" w:rsidR="009D52BB" w:rsidRPr="003B2C6D" w:rsidRDefault="009D52BB" w:rsidP="00925A6F">
            <w:pPr>
              <w:spacing w:after="120"/>
              <w:rPr>
                <w:color w:val="231F20"/>
              </w:rPr>
            </w:pPr>
            <w:r w:rsidRPr="003B2C6D">
              <w:rPr>
                <w:color w:val="231F20"/>
              </w:rPr>
              <w:t>Ensure healthy lives and promote well-being for all at all ages through universal health coverage including financial risk protection</w:t>
            </w:r>
          </w:p>
        </w:tc>
      </w:tr>
      <w:tr w:rsidR="009D52BB" w14:paraId="5027872F" w14:textId="77777777" w:rsidTr="00492739">
        <w:tc>
          <w:tcPr>
            <w:tcW w:w="1271" w:type="dxa"/>
          </w:tcPr>
          <w:p w14:paraId="50E23C77" w14:textId="77777777" w:rsidR="009D52BB" w:rsidRPr="00492739" w:rsidRDefault="00492739" w:rsidP="00925A6F">
            <w:pPr>
              <w:spacing w:after="120"/>
              <w:rPr>
                <w:b/>
                <w:color w:val="4F81BD" w:themeColor="accent1"/>
              </w:rPr>
            </w:pPr>
            <w:r w:rsidRPr="00492739">
              <w:rPr>
                <w:b/>
                <w:color w:val="4F81BD" w:themeColor="accent1"/>
              </w:rPr>
              <w:t>Goal 4</w:t>
            </w:r>
          </w:p>
        </w:tc>
        <w:tc>
          <w:tcPr>
            <w:tcW w:w="8569" w:type="dxa"/>
          </w:tcPr>
          <w:p w14:paraId="1236820A" w14:textId="77777777" w:rsidR="009D52BB" w:rsidRPr="003B2C6D" w:rsidRDefault="009D52BB" w:rsidP="00925A6F">
            <w:pPr>
              <w:spacing w:after="120"/>
              <w:rPr>
                <w:color w:val="231F20"/>
              </w:rPr>
            </w:pPr>
            <w:r w:rsidRPr="003B2C6D">
              <w:rPr>
                <w:color w:val="231F20"/>
              </w:rPr>
              <w:t>Ensure inclusive and equitable quality education and promote lifelong learning opportunities for all</w:t>
            </w:r>
          </w:p>
        </w:tc>
      </w:tr>
      <w:tr w:rsidR="009D52BB" w14:paraId="6E0143B5" w14:textId="77777777" w:rsidTr="00492739">
        <w:tc>
          <w:tcPr>
            <w:tcW w:w="1271" w:type="dxa"/>
          </w:tcPr>
          <w:p w14:paraId="1779EFD7" w14:textId="77777777" w:rsidR="009D52BB" w:rsidRPr="00492739" w:rsidRDefault="00492739" w:rsidP="00925A6F">
            <w:pPr>
              <w:spacing w:after="120"/>
              <w:rPr>
                <w:b/>
                <w:color w:val="4F81BD" w:themeColor="accent1"/>
              </w:rPr>
            </w:pPr>
            <w:r w:rsidRPr="00492739">
              <w:rPr>
                <w:b/>
                <w:color w:val="4F81BD" w:themeColor="accent1"/>
              </w:rPr>
              <w:t>Goal 5</w:t>
            </w:r>
          </w:p>
        </w:tc>
        <w:tc>
          <w:tcPr>
            <w:tcW w:w="8569" w:type="dxa"/>
          </w:tcPr>
          <w:p w14:paraId="3BF2D5CF" w14:textId="77777777" w:rsidR="009D52BB" w:rsidRPr="003B2C6D" w:rsidRDefault="00492739" w:rsidP="00925A6F">
            <w:pPr>
              <w:spacing w:after="120"/>
              <w:rPr>
                <w:color w:val="231F20"/>
              </w:rPr>
            </w:pPr>
            <w:r w:rsidRPr="003B2C6D">
              <w:rPr>
                <w:color w:val="231F20"/>
              </w:rPr>
              <w:t>Achieve gender equality and empower all women and girls</w:t>
            </w:r>
          </w:p>
        </w:tc>
      </w:tr>
      <w:tr w:rsidR="00492739" w14:paraId="5817859A" w14:textId="77777777" w:rsidTr="00492739">
        <w:tc>
          <w:tcPr>
            <w:tcW w:w="1271" w:type="dxa"/>
          </w:tcPr>
          <w:p w14:paraId="418F6AF8" w14:textId="77777777" w:rsidR="00492739" w:rsidRPr="00492739" w:rsidRDefault="00492739" w:rsidP="00925A6F">
            <w:pPr>
              <w:spacing w:after="120"/>
              <w:rPr>
                <w:b/>
                <w:color w:val="4F81BD" w:themeColor="accent1"/>
              </w:rPr>
            </w:pPr>
            <w:r w:rsidRPr="00492739">
              <w:rPr>
                <w:b/>
                <w:color w:val="4F81BD" w:themeColor="accent1"/>
              </w:rPr>
              <w:t>Goal 8</w:t>
            </w:r>
          </w:p>
        </w:tc>
        <w:tc>
          <w:tcPr>
            <w:tcW w:w="8569" w:type="dxa"/>
          </w:tcPr>
          <w:p w14:paraId="36077B72" w14:textId="77777777" w:rsidR="00492739" w:rsidRPr="003B2C6D" w:rsidRDefault="00492739" w:rsidP="00925A6F">
            <w:pPr>
              <w:spacing w:after="120"/>
              <w:rPr>
                <w:color w:val="231F20"/>
              </w:rPr>
            </w:pPr>
            <w:r w:rsidRPr="003B2C6D">
              <w:rPr>
                <w:color w:val="231F20"/>
              </w:rPr>
              <w:t>Promote sustained, inclusive and sustainable economic growth, full and productive employment and decent work for all</w:t>
            </w:r>
          </w:p>
        </w:tc>
      </w:tr>
      <w:tr w:rsidR="00492739" w14:paraId="40C60829" w14:textId="77777777" w:rsidTr="00492739">
        <w:tc>
          <w:tcPr>
            <w:tcW w:w="1271" w:type="dxa"/>
          </w:tcPr>
          <w:p w14:paraId="196D3FD6" w14:textId="77777777" w:rsidR="00492739" w:rsidRPr="00492739" w:rsidRDefault="00492739" w:rsidP="00925A6F">
            <w:pPr>
              <w:spacing w:after="120"/>
              <w:rPr>
                <w:b/>
                <w:color w:val="4F81BD" w:themeColor="accent1"/>
              </w:rPr>
            </w:pPr>
            <w:r w:rsidRPr="00492739">
              <w:rPr>
                <w:b/>
                <w:color w:val="4F81BD" w:themeColor="accent1"/>
              </w:rPr>
              <w:t>Goal 10</w:t>
            </w:r>
          </w:p>
        </w:tc>
        <w:tc>
          <w:tcPr>
            <w:tcW w:w="8569" w:type="dxa"/>
          </w:tcPr>
          <w:p w14:paraId="0F36B4E2" w14:textId="77777777" w:rsidR="00492739" w:rsidRPr="003B2C6D" w:rsidRDefault="00492739" w:rsidP="00925A6F">
            <w:pPr>
              <w:spacing w:after="120"/>
              <w:rPr>
                <w:color w:val="231F20"/>
              </w:rPr>
            </w:pPr>
            <w:r w:rsidRPr="003B2C6D">
              <w:rPr>
                <w:color w:val="231F20"/>
              </w:rPr>
              <w:t>Reduce inequality within and among countries, by promoting the social, political and economic inclusion of all, irrespective of age</w:t>
            </w:r>
          </w:p>
        </w:tc>
      </w:tr>
      <w:tr w:rsidR="00492739" w14:paraId="4CD059C7" w14:textId="77777777" w:rsidTr="00492739">
        <w:tc>
          <w:tcPr>
            <w:tcW w:w="1271" w:type="dxa"/>
          </w:tcPr>
          <w:p w14:paraId="0833E05E" w14:textId="77777777" w:rsidR="00492739" w:rsidRPr="00492739" w:rsidRDefault="00492739" w:rsidP="00925A6F">
            <w:pPr>
              <w:spacing w:after="120"/>
              <w:rPr>
                <w:b/>
                <w:color w:val="4F81BD" w:themeColor="accent1"/>
              </w:rPr>
            </w:pPr>
            <w:r w:rsidRPr="00492739">
              <w:rPr>
                <w:b/>
                <w:color w:val="4F81BD" w:themeColor="accent1"/>
              </w:rPr>
              <w:t>Goal 11</w:t>
            </w:r>
          </w:p>
        </w:tc>
        <w:tc>
          <w:tcPr>
            <w:tcW w:w="8569" w:type="dxa"/>
          </w:tcPr>
          <w:p w14:paraId="493336F6" w14:textId="77777777" w:rsidR="00492739" w:rsidRPr="003B2C6D" w:rsidRDefault="00492739" w:rsidP="00925A6F">
            <w:pPr>
              <w:spacing w:after="120"/>
              <w:rPr>
                <w:color w:val="231F20"/>
              </w:rPr>
            </w:pPr>
            <w:r w:rsidRPr="003B2C6D">
              <w:rPr>
                <w:color w:val="231F20"/>
              </w:rPr>
              <w:t xml:space="preserve">Make cities and human settlements inclusive, safe, </w:t>
            </w:r>
            <w:proofErr w:type="gramStart"/>
            <w:r w:rsidRPr="003B2C6D">
              <w:rPr>
                <w:color w:val="231F20"/>
              </w:rPr>
              <w:t>resilient</w:t>
            </w:r>
            <w:proofErr w:type="gramEnd"/>
            <w:r w:rsidRPr="003B2C6D">
              <w:rPr>
                <w:color w:val="231F20"/>
              </w:rPr>
              <w:t xml:space="preserve"> and sustainable by providing universal access to safe, inclusive and accessible green and public spaces, in particular for older persons</w:t>
            </w:r>
          </w:p>
        </w:tc>
      </w:tr>
      <w:tr w:rsidR="00492739" w14:paraId="18AE6A28" w14:textId="77777777" w:rsidTr="00492739">
        <w:tc>
          <w:tcPr>
            <w:tcW w:w="1271" w:type="dxa"/>
          </w:tcPr>
          <w:p w14:paraId="7010FC09" w14:textId="77777777" w:rsidR="00492739" w:rsidRPr="00492739" w:rsidRDefault="00492739" w:rsidP="00925A6F">
            <w:pPr>
              <w:spacing w:after="120"/>
              <w:rPr>
                <w:b/>
                <w:color w:val="4F81BD" w:themeColor="accent1"/>
              </w:rPr>
            </w:pPr>
            <w:r w:rsidRPr="00492739">
              <w:rPr>
                <w:b/>
                <w:color w:val="4F81BD" w:themeColor="accent1"/>
              </w:rPr>
              <w:t>Goal 16</w:t>
            </w:r>
          </w:p>
        </w:tc>
        <w:tc>
          <w:tcPr>
            <w:tcW w:w="8569" w:type="dxa"/>
          </w:tcPr>
          <w:p w14:paraId="56A1CFD1" w14:textId="77777777" w:rsidR="00492739" w:rsidRPr="003B2C6D" w:rsidRDefault="00492739" w:rsidP="00925A6F">
            <w:pPr>
              <w:spacing w:after="120"/>
              <w:rPr>
                <w:color w:val="231F20"/>
              </w:rPr>
            </w:pPr>
            <w:r w:rsidRPr="003B2C6D">
              <w:rPr>
                <w:color w:val="231F20"/>
              </w:rPr>
              <w:t>Promote peaceful and inclusive societies for sustainable development, provide access to justice for all and build effective, accountable and inclusive institutions at all levels</w:t>
            </w:r>
          </w:p>
        </w:tc>
      </w:tr>
    </w:tbl>
    <w:p w14:paraId="762B4337" w14:textId="77777777" w:rsidR="006952DE" w:rsidRDefault="006952DE">
      <w:pPr>
        <w:rPr>
          <w:rFonts w:eastAsia="Times New Roman" w:cstheme="minorHAnsi"/>
        </w:rPr>
      </w:pPr>
    </w:p>
    <w:sectPr w:rsidR="006952DE" w:rsidSect="00042299">
      <w:pgSz w:w="11910" w:h="16840"/>
      <w:pgMar w:top="820" w:right="1200" w:bottom="760" w:left="860" w:header="0" w:footer="10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7BA01" w14:textId="77777777" w:rsidR="00ED3F29" w:rsidRDefault="00ED3F29">
      <w:r>
        <w:separator/>
      </w:r>
    </w:p>
  </w:endnote>
  <w:endnote w:type="continuationSeparator" w:id="0">
    <w:p w14:paraId="304FE417" w14:textId="77777777" w:rsidR="00ED3F29" w:rsidRDefault="00ED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Libre Baskerville">
    <w:altName w:val="Calibri"/>
    <w:panose1 w:val="00000000000000000000"/>
    <w:charset w:val="00"/>
    <w:family w:val="auto"/>
    <w:notTrueType/>
    <w:pitch w:val="variable"/>
    <w:sig w:usb0="A00000BF"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3FE06" w14:textId="77777777" w:rsidR="00ED3F29" w:rsidRDefault="00ED3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2815A" w14:textId="77777777" w:rsidR="00ED3F29" w:rsidRDefault="00ED3F29">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9F8B4" w14:textId="77777777" w:rsidR="00ED3F29" w:rsidRDefault="00ED3F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599524"/>
      <w:docPartObj>
        <w:docPartGallery w:val="Page Numbers (Bottom of Page)"/>
        <w:docPartUnique/>
      </w:docPartObj>
    </w:sdtPr>
    <w:sdtEndPr>
      <w:rPr>
        <w:noProof/>
      </w:rPr>
    </w:sdtEndPr>
    <w:sdtContent>
      <w:p w14:paraId="0865EA2E" w14:textId="77777777" w:rsidR="00ED3F29" w:rsidRDefault="00ED3F2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48D5A3B4" w14:textId="77777777" w:rsidR="00ED3F29" w:rsidRDefault="00ED3F2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62BF3" w14:textId="77777777" w:rsidR="00ED3F29" w:rsidRDefault="00ED3F29">
      <w:r>
        <w:separator/>
      </w:r>
    </w:p>
  </w:footnote>
  <w:footnote w:type="continuationSeparator" w:id="0">
    <w:p w14:paraId="766E5CC7" w14:textId="77777777" w:rsidR="00ED3F29" w:rsidRDefault="00ED3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872B" w14:textId="77777777" w:rsidR="00ED3F29" w:rsidRDefault="00ED3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9EA2A" w14:textId="2A647F1C" w:rsidR="00ED3F29" w:rsidRDefault="00ED3F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E40F2" w14:textId="77777777" w:rsidR="00ED3F29" w:rsidRDefault="00ED3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4E0"/>
      </v:shape>
    </w:pict>
  </w:numPicBullet>
  <w:abstractNum w:abstractNumId="0" w15:restartNumberingAfterBreak="0">
    <w:nsid w:val="01D038F4"/>
    <w:multiLevelType w:val="multilevel"/>
    <w:tmpl w:val="5BAE903E"/>
    <w:lvl w:ilvl="0">
      <w:start w:val="3"/>
      <w:numFmt w:val="decimal"/>
      <w:lvlText w:val="%1"/>
      <w:lvlJc w:val="left"/>
      <w:pPr>
        <w:ind w:left="360" w:hanging="360"/>
      </w:pPr>
      <w:rPr>
        <w:rFonts w:hint="default"/>
        <w:color w:val="231F20"/>
      </w:rPr>
    </w:lvl>
    <w:lvl w:ilvl="1">
      <w:start w:val="3"/>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 w15:restartNumberingAfterBreak="0">
    <w:nsid w:val="02664350"/>
    <w:multiLevelType w:val="multilevel"/>
    <w:tmpl w:val="418C2870"/>
    <w:lvl w:ilvl="0">
      <w:start w:val="1"/>
      <w:numFmt w:val="decimal"/>
      <w:lvlText w:val="%1"/>
      <w:lvlJc w:val="left"/>
      <w:pPr>
        <w:ind w:left="360" w:hanging="360"/>
      </w:pPr>
      <w:rPr>
        <w:rFonts w:hint="default"/>
        <w:color w:val="231F20"/>
        <w:w w:val="105"/>
      </w:rPr>
    </w:lvl>
    <w:lvl w:ilvl="1">
      <w:start w:val="1"/>
      <w:numFmt w:val="decimal"/>
      <w:lvlText w:val="%1.%2"/>
      <w:lvlJc w:val="left"/>
      <w:pPr>
        <w:ind w:left="1080" w:hanging="360"/>
      </w:pPr>
      <w:rPr>
        <w:rFonts w:hint="default"/>
        <w:color w:val="231F20"/>
        <w:w w:val="105"/>
      </w:rPr>
    </w:lvl>
    <w:lvl w:ilvl="2">
      <w:start w:val="1"/>
      <w:numFmt w:val="decimal"/>
      <w:lvlText w:val="%1.%2.%3"/>
      <w:lvlJc w:val="left"/>
      <w:pPr>
        <w:ind w:left="2160" w:hanging="720"/>
      </w:pPr>
      <w:rPr>
        <w:rFonts w:hint="default"/>
        <w:color w:val="231F20"/>
        <w:w w:val="105"/>
      </w:rPr>
    </w:lvl>
    <w:lvl w:ilvl="3">
      <w:start w:val="1"/>
      <w:numFmt w:val="decimal"/>
      <w:lvlText w:val="%1.%2.%3.%4"/>
      <w:lvlJc w:val="left"/>
      <w:pPr>
        <w:ind w:left="2880" w:hanging="720"/>
      </w:pPr>
      <w:rPr>
        <w:rFonts w:hint="default"/>
        <w:color w:val="231F20"/>
        <w:w w:val="105"/>
      </w:rPr>
    </w:lvl>
    <w:lvl w:ilvl="4">
      <w:start w:val="1"/>
      <w:numFmt w:val="decimal"/>
      <w:lvlText w:val="%1.%2.%3.%4.%5"/>
      <w:lvlJc w:val="left"/>
      <w:pPr>
        <w:ind w:left="3960" w:hanging="1080"/>
      </w:pPr>
      <w:rPr>
        <w:rFonts w:hint="default"/>
        <w:color w:val="231F20"/>
        <w:w w:val="105"/>
      </w:rPr>
    </w:lvl>
    <w:lvl w:ilvl="5">
      <w:start w:val="1"/>
      <w:numFmt w:val="decimal"/>
      <w:lvlText w:val="%1.%2.%3.%4.%5.%6"/>
      <w:lvlJc w:val="left"/>
      <w:pPr>
        <w:ind w:left="5040" w:hanging="1440"/>
      </w:pPr>
      <w:rPr>
        <w:rFonts w:hint="default"/>
        <w:color w:val="231F20"/>
        <w:w w:val="105"/>
      </w:rPr>
    </w:lvl>
    <w:lvl w:ilvl="6">
      <w:start w:val="1"/>
      <w:numFmt w:val="decimal"/>
      <w:lvlText w:val="%1.%2.%3.%4.%5.%6.%7"/>
      <w:lvlJc w:val="left"/>
      <w:pPr>
        <w:ind w:left="5760" w:hanging="1440"/>
      </w:pPr>
      <w:rPr>
        <w:rFonts w:hint="default"/>
        <w:color w:val="231F20"/>
        <w:w w:val="105"/>
      </w:rPr>
    </w:lvl>
    <w:lvl w:ilvl="7">
      <w:start w:val="1"/>
      <w:numFmt w:val="decimal"/>
      <w:lvlText w:val="%1.%2.%3.%4.%5.%6.%7.%8"/>
      <w:lvlJc w:val="left"/>
      <w:pPr>
        <w:ind w:left="6840" w:hanging="1800"/>
      </w:pPr>
      <w:rPr>
        <w:rFonts w:hint="default"/>
        <w:color w:val="231F20"/>
        <w:w w:val="105"/>
      </w:rPr>
    </w:lvl>
    <w:lvl w:ilvl="8">
      <w:start w:val="1"/>
      <w:numFmt w:val="decimal"/>
      <w:lvlText w:val="%1.%2.%3.%4.%5.%6.%7.%8.%9"/>
      <w:lvlJc w:val="left"/>
      <w:pPr>
        <w:ind w:left="7560" w:hanging="1800"/>
      </w:pPr>
      <w:rPr>
        <w:rFonts w:hint="default"/>
        <w:color w:val="231F20"/>
        <w:w w:val="105"/>
      </w:rPr>
    </w:lvl>
  </w:abstractNum>
  <w:abstractNum w:abstractNumId="2" w15:restartNumberingAfterBreak="0">
    <w:nsid w:val="04107BD0"/>
    <w:multiLevelType w:val="hybridMultilevel"/>
    <w:tmpl w:val="48DC8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12188D"/>
    <w:multiLevelType w:val="hybridMultilevel"/>
    <w:tmpl w:val="231A0D56"/>
    <w:lvl w:ilvl="0" w:tplc="FEDE2060">
      <w:start w:val="1"/>
      <w:numFmt w:val="bullet"/>
      <w:lvlText w:val=""/>
      <w:lvlJc w:val="left"/>
      <w:pPr>
        <w:ind w:left="940" w:hanging="360"/>
      </w:pPr>
      <w:rPr>
        <w:rFonts w:ascii="Symbol" w:eastAsia="Symbol" w:hAnsi="Symbol" w:hint="default"/>
        <w:w w:val="100"/>
        <w:sz w:val="24"/>
        <w:szCs w:val="24"/>
      </w:rPr>
    </w:lvl>
    <w:lvl w:ilvl="1" w:tplc="56D8331E">
      <w:start w:val="1"/>
      <w:numFmt w:val="bullet"/>
      <w:lvlText w:val="•"/>
      <w:lvlJc w:val="left"/>
      <w:pPr>
        <w:ind w:left="1796" w:hanging="360"/>
      </w:pPr>
      <w:rPr>
        <w:rFonts w:hint="default"/>
      </w:rPr>
    </w:lvl>
    <w:lvl w:ilvl="2" w:tplc="85B60530">
      <w:start w:val="1"/>
      <w:numFmt w:val="bullet"/>
      <w:lvlText w:val="•"/>
      <w:lvlJc w:val="left"/>
      <w:pPr>
        <w:ind w:left="2653" w:hanging="360"/>
      </w:pPr>
      <w:rPr>
        <w:rFonts w:hint="default"/>
      </w:rPr>
    </w:lvl>
    <w:lvl w:ilvl="3" w:tplc="52781864">
      <w:start w:val="1"/>
      <w:numFmt w:val="bullet"/>
      <w:lvlText w:val="•"/>
      <w:lvlJc w:val="left"/>
      <w:pPr>
        <w:ind w:left="3509" w:hanging="360"/>
      </w:pPr>
      <w:rPr>
        <w:rFonts w:hint="default"/>
      </w:rPr>
    </w:lvl>
    <w:lvl w:ilvl="4" w:tplc="2E9ED030">
      <w:start w:val="1"/>
      <w:numFmt w:val="bullet"/>
      <w:lvlText w:val="•"/>
      <w:lvlJc w:val="left"/>
      <w:pPr>
        <w:ind w:left="4366" w:hanging="360"/>
      </w:pPr>
      <w:rPr>
        <w:rFonts w:hint="default"/>
      </w:rPr>
    </w:lvl>
    <w:lvl w:ilvl="5" w:tplc="7F5C4FCE">
      <w:start w:val="1"/>
      <w:numFmt w:val="bullet"/>
      <w:lvlText w:val="•"/>
      <w:lvlJc w:val="left"/>
      <w:pPr>
        <w:ind w:left="5223" w:hanging="360"/>
      </w:pPr>
      <w:rPr>
        <w:rFonts w:hint="default"/>
      </w:rPr>
    </w:lvl>
    <w:lvl w:ilvl="6" w:tplc="04987B40">
      <w:start w:val="1"/>
      <w:numFmt w:val="bullet"/>
      <w:lvlText w:val="•"/>
      <w:lvlJc w:val="left"/>
      <w:pPr>
        <w:ind w:left="6079" w:hanging="360"/>
      </w:pPr>
      <w:rPr>
        <w:rFonts w:hint="default"/>
      </w:rPr>
    </w:lvl>
    <w:lvl w:ilvl="7" w:tplc="D38E90F0">
      <w:start w:val="1"/>
      <w:numFmt w:val="bullet"/>
      <w:lvlText w:val="•"/>
      <w:lvlJc w:val="left"/>
      <w:pPr>
        <w:ind w:left="6936" w:hanging="360"/>
      </w:pPr>
      <w:rPr>
        <w:rFonts w:hint="default"/>
      </w:rPr>
    </w:lvl>
    <w:lvl w:ilvl="8" w:tplc="BD2CF666">
      <w:start w:val="1"/>
      <w:numFmt w:val="bullet"/>
      <w:lvlText w:val="•"/>
      <w:lvlJc w:val="left"/>
      <w:pPr>
        <w:ind w:left="7793" w:hanging="360"/>
      </w:pPr>
      <w:rPr>
        <w:rFonts w:hint="default"/>
      </w:rPr>
    </w:lvl>
  </w:abstractNum>
  <w:abstractNum w:abstractNumId="4" w15:restartNumberingAfterBreak="0">
    <w:nsid w:val="0B6E1C76"/>
    <w:multiLevelType w:val="multilevel"/>
    <w:tmpl w:val="C4BA977C"/>
    <w:lvl w:ilvl="0">
      <w:start w:val="2"/>
      <w:numFmt w:val="decimal"/>
      <w:lvlText w:val="%1"/>
      <w:lvlJc w:val="left"/>
      <w:pPr>
        <w:ind w:left="1060" w:hanging="307"/>
      </w:pPr>
      <w:rPr>
        <w:rFonts w:hint="default"/>
        <w:lang w:val="en-US" w:eastAsia="en-US" w:bidi="en-US"/>
      </w:rPr>
    </w:lvl>
    <w:lvl w:ilvl="1">
      <w:start w:val="1"/>
      <w:numFmt w:val="decimal"/>
      <w:lvlText w:val="%1.%2"/>
      <w:lvlJc w:val="left"/>
      <w:pPr>
        <w:ind w:left="1060" w:hanging="307"/>
      </w:pPr>
      <w:rPr>
        <w:rFonts w:ascii="Trebuchet MS" w:eastAsia="Trebuchet MS" w:hAnsi="Trebuchet MS" w:cs="Trebuchet MS" w:hint="default"/>
        <w:color w:val="231F20"/>
        <w:w w:val="98"/>
        <w:sz w:val="20"/>
        <w:szCs w:val="20"/>
        <w:lang w:val="en-US" w:eastAsia="en-US" w:bidi="en-US"/>
      </w:rPr>
    </w:lvl>
    <w:lvl w:ilvl="2">
      <w:numFmt w:val="bullet"/>
      <w:lvlText w:val="•"/>
      <w:lvlJc w:val="left"/>
      <w:pPr>
        <w:ind w:left="3025" w:hanging="307"/>
      </w:pPr>
      <w:rPr>
        <w:rFonts w:hint="default"/>
        <w:lang w:val="en-US" w:eastAsia="en-US" w:bidi="en-US"/>
      </w:rPr>
    </w:lvl>
    <w:lvl w:ilvl="3">
      <w:numFmt w:val="bullet"/>
      <w:lvlText w:val="•"/>
      <w:lvlJc w:val="left"/>
      <w:pPr>
        <w:ind w:left="4007" w:hanging="307"/>
      </w:pPr>
      <w:rPr>
        <w:rFonts w:hint="default"/>
        <w:lang w:val="en-US" w:eastAsia="en-US" w:bidi="en-US"/>
      </w:rPr>
    </w:lvl>
    <w:lvl w:ilvl="4">
      <w:numFmt w:val="bullet"/>
      <w:lvlText w:val="•"/>
      <w:lvlJc w:val="left"/>
      <w:pPr>
        <w:ind w:left="4990" w:hanging="307"/>
      </w:pPr>
      <w:rPr>
        <w:rFonts w:hint="default"/>
        <w:lang w:val="en-US" w:eastAsia="en-US" w:bidi="en-US"/>
      </w:rPr>
    </w:lvl>
    <w:lvl w:ilvl="5">
      <w:numFmt w:val="bullet"/>
      <w:lvlText w:val="•"/>
      <w:lvlJc w:val="left"/>
      <w:pPr>
        <w:ind w:left="5972" w:hanging="307"/>
      </w:pPr>
      <w:rPr>
        <w:rFonts w:hint="default"/>
        <w:lang w:val="en-US" w:eastAsia="en-US" w:bidi="en-US"/>
      </w:rPr>
    </w:lvl>
    <w:lvl w:ilvl="6">
      <w:numFmt w:val="bullet"/>
      <w:lvlText w:val="•"/>
      <w:lvlJc w:val="left"/>
      <w:pPr>
        <w:ind w:left="6955" w:hanging="307"/>
      </w:pPr>
      <w:rPr>
        <w:rFonts w:hint="default"/>
        <w:lang w:val="en-US" w:eastAsia="en-US" w:bidi="en-US"/>
      </w:rPr>
    </w:lvl>
    <w:lvl w:ilvl="7">
      <w:numFmt w:val="bullet"/>
      <w:lvlText w:val="•"/>
      <w:lvlJc w:val="left"/>
      <w:pPr>
        <w:ind w:left="7937" w:hanging="307"/>
      </w:pPr>
      <w:rPr>
        <w:rFonts w:hint="default"/>
        <w:lang w:val="en-US" w:eastAsia="en-US" w:bidi="en-US"/>
      </w:rPr>
    </w:lvl>
    <w:lvl w:ilvl="8">
      <w:numFmt w:val="bullet"/>
      <w:lvlText w:val="•"/>
      <w:lvlJc w:val="left"/>
      <w:pPr>
        <w:ind w:left="8920" w:hanging="307"/>
      </w:pPr>
      <w:rPr>
        <w:rFonts w:hint="default"/>
        <w:lang w:val="en-US" w:eastAsia="en-US" w:bidi="en-US"/>
      </w:rPr>
    </w:lvl>
  </w:abstractNum>
  <w:abstractNum w:abstractNumId="5" w15:restartNumberingAfterBreak="0">
    <w:nsid w:val="0CCB7DA9"/>
    <w:multiLevelType w:val="multilevel"/>
    <w:tmpl w:val="46A6D35A"/>
    <w:lvl w:ilvl="0">
      <w:start w:val="1"/>
      <w:numFmt w:val="decimal"/>
      <w:lvlText w:val="%1."/>
      <w:lvlJc w:val="left"/>
      <w:pPr>
        <w:ind w:left="435" w:hanging="435"/>
      </w:pPr>
      <w:rPr>
        <w:rFonts w:cstheme="minorBidi" w:hint="default"/>
      </w:rPr>
    </w:lvl>
    <w:lvl w:ilvl="1">
      <w:start w:val="2"/>
      <w:numFmt w:val="decimal"/>
      <w:lvlText w:val="%1.%2."/>
      <w:lvlJc w:val="left"/>
      <w:pPr>
        <w:ind w:left="1661" w:hanging="720"/>
      </w:pPr>
      <w:rPr>
        <w:rFonts w:cstheme="minorBidi" w:hint="default"/>
      </w:rPr>
    </w:lvl>
    <w:lvl w:ilvl="2">
      <w:start w:val="1"/>
      <w:numFmt w:val="decimal"/>
      <w:lvlText w:val="%1.%2.%3."/>
      <w:lvlJc w:val="left"/>
      <w:pPr>
        <w:ind w:left="2602" w:hanging="720"/>
      </w:pPr>
      <w:rPr>
        <w:rFonts w:cstheme="minorBidi" w:hint="default"/>
      </w:rPr>
    </w:lvl>
    <w:lvl w:ilvl="3">
      <w:start w:val="1"/>
      <w:numFmt w:val="decimal"/>
      <w:lvlText w:val="%1.%2.%3.%4."/>
      <w:lvlJc w:val="left"/>
      <w:pPr>
        <w:ind w:left="3903" w:hanging="1080"/>
      </w:pPr>
      <w:rPr>
        <w:rFonts w:cstheme="minorBidi" w:hint="default"/>
      </w:rPr>
    </w:lvl>
    <w:lvl w:ilvl="4">
      <w:start w:val="1"/>
      <w:numFmt w:val="decimal"/>
      <w:lvlText w:val="%1.%2.%3.%4.%5."/>
      <w:lvlJc w:val="left"/>
      <w:pPr>
        <w:ind w:left="4844" w:hanging="1080"/>
      </w:pPr>
      <w:rPr>
        <w:rFonts w:cstheme="minorBidi" w:hint="default"/>
      </w:rPr>
    </w:lvl>
    <w:lvl w:ilvl="5">
      <w:start w:val="1"/>
      <w:numFmt w:val="decimal"/>
      <w:lvlText w:val="%1.%2.%3.%4.%5.%6."/>
      <w:lvlJc w:val="left"/>
      <w:pPr>
        <w:ind w:left="6145" w:hanging="1440"/>
      </w:pPr>
      <w:rPr>
        <w:rFonts w:cstheme="minorBidi" w:hint="default"/>
      </w:rPr>
    </w:lvl>
    <w:lvl w:ilvl="6">
      <w:start w:val="1"/>
      <w:numFmt w:val="decimal"/>
      <w:lvlText w:val="%1.%2.%3.%4.%5.%6.%7."/>
      <w:lvlJc w:val="left"/>
      <w:pPr>
        <w:ind w:left="7446" w:hanging="1800"/>
      </w:pPr>
      <w:rPr>
        <w:rFonts w:cstheme="minorBidi" w:hint="default"/>
      </w:rPr>
    </w:lvl>
    <w:lvl w:ilvl="7">
      <w:start w:val="1"/>
      <w:numFmt w:val="decimal"/>
      <w:lvlText w:val="%1.%2.%3.%4.%5.%6.%7.%8."/>
      <w:lvlJc w:val="left"/>
      <w:pPr>
        <w:ind w:left="8387" w:hanging="1800"/>
      </w:pPr>
      <w:rPr>
        <w:rFonts w:cstheme="minorBidi" w:hint="default"/>
      </w:rPr>
    </w:lvl>
    <w:lvl w:ilvl="8">
      <w:start w:val="1"/>
      <w:numFmt w:val="decimal"/>
      <w:lvlText w:val="%1.%2.%3.%4.%5.%6.%7.%8.%9."/>
      <w:lvlJc w:val="left"/>
      <w:pPr>
        <w:ind w:left="9688" w:hanging="2160"/>
      </w:pPr>
      <w:rPr>
        <w:rFonts w:cstheme="minorBidi" w:hint="default"/>
      </w:rPr>
    </w:lvl>
  </w:abstractNum>
  <w:abstractNum w:abstractNumId="6" w15:restartNumberingAfterBreak="0">
    <w:nsid w:val="12EE648D"/>
    <w:multiLevelType w:val="multilevel"/>
    <w:tmpl w:val="84D6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93917"/>
    <w:multiLevelType w:val="multilevel"/>
    <w:tmpl w:val="CD2CC3D4"/>
    <w:lvl w:ilvl="0">
      <w:start w:val="3"/>
      <w:numFmt w:val="decimal"/>
      <w:lvlText w:val="%1"/>
      <w:lvlJc w:val="left"/>
      <w:pPr>
        <w:ind w:left="360" w:hanging="360"/>
      </w:pPr>
      <w:rPr>
        <w:rFonts w:hint="default"/>
        <w:color w:val="231F20"/>
      </w:rPr>
    </w:lvl>
    <w:lvl w:ilvl="1">
      <w:start w:val="2"/>
      <w:numFmt w:val="decimal"/>
      <w:lvlText w:val="%1.%2"/>
      <w:lvlJc w:val="left"/>
      <w:pPr>
        <w:ind w:left="1080" w:hanging="360"/>
      </w:pPr>
      <w:rPr>
        <w:rFonts w:hint="default"/>
        <w:color w:val="231F20"/>
      </w:rPr>
    </w:lvl>
    <w:lvl w:ilvl="2">
      <w:start w:val="1"/>
      <w:numFmt w:val="decimal"/>
      <w:lvlText w:val="%1.%2.%3"/>
      <w:lvlJc w:val="left"/>
      <w:pPr>
        <w:ind w:left="2160" w:hanging="720"/>
      </w:pPr>
      <w:rPr>
        <w:rFonts w:hint="default"/>
        <w:color w:val="231F20"/>
      </w:rPr>
    </w:lvl>
    <w:lvl w:ilvl="3">
      <w:start w:val="1"/>
      <w:numFmt w:val="decimal"/>
      <w:lvlText w:val="%1.%2.%3.%4"/>
      <w:lvlJc w:val="left"/>
      <w:pPr>
        <w:ind w:left="2880" w:hanging="720"/>
      </w:pPr>
      <w:rPr>
        <w:rFonts w:hint="default"/>
        <w:color w:val="231F20"/>
      </w:rPr>
    </w:lvl>
    <w:lvl w:ilvl="4">
      <w:start w:val="1"/>
      <w:numFmt w:val="decimal"/>
      <w:lvlText w:val="%1.%2.%3.%4.%5"/>
      <w:lvlJc w:val="left"/>
      <w:pPr>
        <w:ind w:left="3960" w:hanging="1080"/>
      </w:pPr>
      <w:rPr>
        <w:rFonts w:hint="default"/>
        <w:color w:val="231F20"/>
      </w:rPr>
    </w:lvl>
    <w:lvl w:ilvl="5">
      <w:start w:val="1"/>
      <w:numFmt w:val="decimal"/>
      <w:lvlText w:val="%1.%2.%3.%4.%5.%6"/>
      <w:lvlJc w:val="left"/>
      <w:pPr>
        <w:ind w:left="4680" w:hanging="1080"/>
      </w:pPr>
      <w:rPr>
        <w:rFonts w:hint="default"/>
        <w:color w:val="231F20"/>
      </w:rPr>
    </w:lvl>
    <w:lvl w:ilvl="6">
      <w:start w:val="1"/>
      <w:numFmt w:val="decimal"/>
      <w:lvlText w:val="%1.%2.%3.%4.%5.%6.%7"/>
      <w:lvlJc w:val="left"/>
      <w:pPr>
        <w:ind w:left="5760" w:hanging="1440"/>
      </w:pPr>
      <w:rPr>
        <w:rFonts w:hint="default"/>
        <w:color w:val="231F20"/>
      </w:rPr>
    </w:lvl>
    <w:lvl w:ilvl="7">
      <w:start w:val="1"/>
      <w:numFmt w:val="decimal"/>
      <w:lvlText w:val="%1.%2.%3.%4.%5.%6.%7.%8"/>
      <w:lvlJc w:val="left"/>
      <w:pPr>
        <w:ind w:left="6480" w:hanging="1440"/>
      </w:pPr>
      <w:rPr>
        <w:rFonts w:hint="default"/>
        <w:color w:val="231F20"/>
      </w:rPr>
    </w:lvl>
    <w:lvl w:ilvl="8">
      <w:start w:val="1"/>
      <w:numFmt w:val="decimal"/>
      <w:lvlText w:val="%1.%2.%3.%4.%5.%6.%7.%8.%9"/>
      <w:lvlJc w:val="left"/>
      <w:pPr>
        <w:ind w:left="7200" w:hanging="1440"/>
      </w:pPr>
      <w:rPr>
        <w:rFonts w:hint="default"/>
        <w:color w:val="231F20"/>
      </w:rPr>
    </w:lvl>
  </w:abstractNum>
  <w:abstractNum w:abstractNumId="8" w15:restartNumberingAfterBreak="0">
    <w:nsid w:val="19881D9B"/>
    <w:multiLevelType w:val="hybridMultilevel"/>
    <w:tmpl w:val="0B4252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1A887C59"/>
    <w:multiLevelType w:val="hybridMultilevel"/>
    <w:tmpl w:val="0C86B61E"/>
    <w:lvl w:ilvl="0" w:tplc="A23C502C">
      <w:start w:val="1"/>
      <w:numFmt w:val="decimal"/>
      <w:lvlText w:val="%1."/>
      <w:lvlJc w:val="left"/>
      <w:pPr>
        <w:ind w:left="720" w:hanging="360"/>
      </w:pPr>
      <w:rPr>
        <w:rFonts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1A6DE6"/>
    <w:multiLevelType w:val="hybridMultilevel"/>
    <w:tmpl w:val="CA189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181274"/>
    <w:multiLevelType w:val="multilevel"/>
    <w:tmpl w:val="2878D794"/>
    <w:lvl w:ilvl="0">
      <w:start w:val="3"/>
      <w:numFmt w:val="decimal"/>
      <w:lvlText w:val="%1"/>
      <w:lvlJc w:val="left"/>
      <w:pPr>
        <w:ind w:left="360" w:hanging="360"/>
      </w:pPr>
      <w:rPr>
        <w:rFonts w:hint="default"/>
        <w:color w:val="231F20"/>
      </w:rPr>
    </w:lvl>
    <w:lvl w:ilvl="1">
      <w:start w:val="1"/>
      <w:numFmt w:val="decimal"/>
      <w:lvlText w:val="%1.%2"/>
      <w:lvlJc w:val="left"/>
      <w:pPr>
        <w:ind w:left="1440" w:hanging="360"/>
      </w:pPr>
      <w:rPr>
        <w:rFonts w:hint="default"/>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3960" w:hanging="720"/>
      </w:pPr>
      <w:rPr>
        <w:rFonts w:hint="default"/>
        <w:color w:val="231F20"/>
      </w:rPr>
    </w:lvl>
    <w:lvl w:ilvl="4">
      <w:start w:val="1"/>
      <w:numFmt w:val="decimal"/>
      <w:lvlText w:val="%1.%2.%3.%4.%5"/>
      <w:lvlJc w:val="left"/>
      <w:pPr>
        <w:ind w:left="5400" w:hanging="1080"/>
      </w:pPr>
      <w:rPr>
        <w:rFonts w:hint="default"/>
        <w:color w:val="231F20"/>
      </w:rPr>
    </w:lvl>
    <w:lvl w:ilvl="5">
      <w:start w:val="1"/>
      <w:numFmt w:val="decimal"/>
      <w:lvlText w:val="%1.%2.%3.%4.%5.%6"/>
      <w:lvlJc w:val="left"/>
      <w:pPr>
        <w:ind w:left="6480" w:hanging="1080"/>
      </w:pPr>
      <w:rPr>
        <w:rFonts w:hint="default"/>
        <w:color w:val="231F20"/>
      </w:rPr>
    </w:lvl>
    <w:lvl w:ilvl="6">
      <w:start w:val="1"/>
      <w:numFmt w:val="decimal"/>
      <w:lvlText w:val="%1.%2.%3.%4.%5.%6.%7"/>
      <w:lvlJc w:val="left"/>
      <w:pPr>
        <w:ind w:left="7920" w:hanging="1440"/>
      </w:pPr>
      <w:rPr>
        <w:rFonts w:hint="default"/>
        <w:color w:val="231F20"/>
      </w:rPr>
    </w:lvl>
    <w:lvl w:ilvl="7">
      <w:start w:val="1"/>
      <w:numFmt w:val="decimal"/>
      <w:lvlText w:val="%1.%2.%3.%4.%5.%6.%7.%8"/>
      <w:lvlJc w:val="left"/>
      <w:pPr>
        <w:ind w:left="9000" w:hanging="1440"/>
      </w:pPr>
      <w:rPr>
        <w:rFonts w:hint="default"/>
        <w:color w:val="231F20"/>
      </w:rPr>
    </w:lvl>
    <w:lvl w:ilvl="8">
      <w:start w:val="1"/>
      <w:numFmt w:val="decimal"/>
      <w:lvlText w:val="%1.%2.%3.%4.%5.%6.%7.%8.%9"/>
      <w:lvlJc w:val="left"/>
      <w:pPr>
        <w:ind w:left="10080" w:hanging="1440"/>
      </w:pPr>
      <w:rPr>
        <w:rFonts w:hint="default"/>
        <w:color w:val="231F20"/>
      </w:rPr>
    </w:lvl>
  </w:abstractNum>
  <w:abstractNum w:abstractNumId="12" w15:restartNumberingAfterBreak="0">
    <w:nsid w:val="24836191"/>
    <w:multiLevelType w:val="multilevel"/>
    <w:tmpl w:val="983A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97BAE"/>
    <w:multiLevelType w:val="hybridMultilevel"/>
    <w:tmpl w:val="2F900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6B29B7"/>
    <w:multiLevelType w:val="hybridMultilevel"/>
    <w:tmpl w:val="3696771E"/>
    <w:lvl w:ilvl="0" w:tplc="4B02DAFA">
      <w:start w:val="1"/>
      <w:numFmt w:val="decimal"/>
      <w:lvlText w:val="%1."/>
      <w:lvlJc w:val="left"/>
      <w:pPr>
        <w:ind w:left="653" w:hanging="540"/>
      </w:pPr>
      <w:rPr>
        <w:rFonts w:hint="default"/>
        <w:b/>
        <w:bCs/>
        <w:w w:val="44"/>
        <w:lang w:val="en-US" w:eastAsia="en-US" w:bidi="en-US"/>
      </w:rPr>
    </w:lvl>
    <w:lvl w:ilvl="1" w:tplc="2FAC6178">
      <w:start w:val="1"/>
      <w:numFmt w:val="decimal"/>
      <w:lvlText w:val="%2."/>
      <w:lvlJc w:val="left"/>
      <w:pPr>
        <w:ind w:left="913" w:hanging="340"/>
      </w:pPr>
      <w:rPr>
        <w:rFonts w:ascii="Trebuchet MS" w:eastAsia="Trebuchet MS" w:hAnsi="Trebuchet MS" w:cs="Trebuchet MS" w:hint="default"/>
        <w:color w:val="231F20"/>
        <w:w w:val="93"/>
        <w:sz w:val="22"/>
        <w:szCs w:val="22"/>
        <w:lang w:val="en-US" w:eastAsia="en-US" w:bidi="en-US"/>
      </w:rPr>
    </w:lvl>
    <w:lvl w:ilvl="2" w:tplc="A8DC8E0C">
      <w:start w:val="1"/>
      <w:numFmt w:val="decimal"/>
      <w:lvlText w:val="(%3)"/>
      <w:lvlJc w:val="left"/>
      <w:pPr>
        <w:ind w:left="1253" w:hanging="340"/>
      </w:pPr>
      <w:rPr>
        <w:rFonts w:ascii="Trebuchet MS" w:eastAsia="Trebuchet MS" w:hAnsi="Trebuchet MS" w:cs="Trebuchet MS" w:hint="default"/>
        <w:color w:val="231F20"/>
        <w:w w:val="97"/>
        <w:sz w:val="22"/>
        <w:szCs w:val="22"/>
        <w:lang w:val="en-US" w:eastAsia="en-US" w:bidi="en-US"/>
      </w:rPr>
    </w:lvl>
    <w:lvl w:ilvl="3" w:tplc="F63E4EEE">
      <w:start w:val="1"/>
      <w:numFmt w:val="lowerRoman"/>
      <w:lvlText w:val="(%4)"/>
      <w:lvlJc w:val="left"/>
      <w:pPr>
        <w:ind w:left="1593" w:hanging="340"/>
      </w:pPr>
      <w:rPr>
        <w:rFonts w:ascii="Trebuchet MS" w:eastAsia="Trebuchet MS" w:hAnsi="Trebuchet MS" w:cs="Trebuchet MS" w:hint="default"/>
        <w:color w:val="231F20"/>
        <w:w w:val="92"/>
        <w:sz w:val="22"/>
        <w:szCs w:val="22"/>
        <w:lang w:val="en-US" w:eastAsia="en-US" w:bidi="en-US"/>
      </w:rPr>
    </w:lvl>
    <w:lvl w:ilvl="4" w:tplc="65A4BD86">
      <w:numFmt w:val="bullet"/>
      <w:lvlText w:val="•"/>
      <w:lvlJc w:val="left"/>
      <w:pPr>
        <w:ind w:left="1600" w:hanging="340"/>
      </w:pPr>
      <w:rPr>
        <w:rFonts w:hint="default"/>
        <w:lang w:val="en-US" w:eastAsia="en-US" w:bidi="en-US"/>
      </w:rPr>
    </w:lvl>
    <w:lvl w:ilvl="5" w:tplc="548CD71A">
      <w:numFmt w:val="bullet"/>
      <w:lvlText w:val="•"/>
      <w:lvlJc w:val="left"/>
      <w:pPr>
        <w:ind w:left="3147" w:hanging="340"/>
      </w:pPr>
      <w:rPr>
        <w:rFonts w:hint="default"/>
        <w:lang w:val="en-US" w:eastAsia="en-US" w:bidi="en-US"/>
      </w:rPr>
    </w:lvl>
    <w:lvl w:ilvl="6" w:tplc="A33CB342">
      <w:numFmt w:val="bullet"/>
      <w:lvlText w:val="•"/>
      <w:lvlJc w:val="left"/>
      <w:pPr>
        <w:ind w:left="4695" w:hanging="340"/>
      </w:pPr>
      <w:rPr>
        <w:rFonts w:hint="default"/>
        <w:lang w:val="en-US" w:eastAsia="en-US" w:bidi="en-US"/>
      </w:rPr>
    </w:lvl>
    <w:lvl w:ilvl="7" w:tplc="8F6EEED6">
      <w:numFmt w:val="bullet"/>
      <w:lvlText w:val="•"/>
      <w:lvlJc w:val="left"/>
      <w:pPr>
        <w:ind w:left="6242" w:hanging="340"/>
      </w:pPr>
      <w:rPr>
        <w:rFonts w:hint="default"/>
        <w:lang w:val="en-US" w:eastAsia="en-US" w:bidi="en-US"/>
      </w:rPr>
    </w:lvl>
    <w:lvl w:ilvl="8" w:tplc="4F2CA8F6">
      <w:numFmt w:val="bullet"/>
      <w:lvlText w:val="•"/>
      <w:lvlJc w:val="left"/>
      <w:pPr>
        <w:ind w:left="7790" w:hanging="340"/>
      </w:pPr>
      <w:rPr>
        <w:rFonts w:hint="default"/>
        <w:lang w:val="en-US" w:eastAsia="en-US" w:bidi="en-US"/>
      </w:rPr>
    </w:lvl>
  </w:abstractNum>
  <w:abstractNum w:abstractNumId="15" w15:restartNumberingAfterBreak="0">
    <w:nsid w:val="2A610EE3"/>
    <w:multiLevelType w:val="hybridMultilevel"/>
    <w:tmpl w:val="92E4B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B8048E"/>
    <w:multiLevelType w:val="hybridMultilevel"/>
    <w:tmpl w:val="94F8767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8EC6B3D"/>
    <w:multiLevelType w:val="multilevel"/>
    <w:tmpl w:val="D73CAC82"/>
    <w:lvl w:ilvl="0">
      <w:start w:val="5"/>
      <w:numFmt w:val="decimal"/>
      <w:lvlText w:val="%1"/>
      <w:lvlJc w:val="left"/>
      <w:pPr>
        <w:ind w:left="1060" w:hanging="307"/>
      </w:pPr>
      <w:rPr>
        <w:rFonts w:hint="default"/>
        <w:lang w:val="en-US" w:eastAsia="en-US" w:bidi="en-US"/>
      </w:rPr>
    </w:lvl>
    <w:lvl w:ilvl="1">
      <w:start w:val="2"/>
      <w:numFmt w:val="decimal"/>
      <w:lvlText w:val="%1.%2"/>
      <w:lvlJc w:val="left"/>
      <w:pPr>
        <w:ind w:left="1060" w:hanging="307"/>
      </w:pPr>
      <w:rPr>
        <w:rFonts w:ascii="Trebuchet MS" w:eastAsia="Trebuchet MS" w:hAnsi="Trebuchet MS" w:cs="Trebuchet MS" w:hint="default"/>
        <w:color w:val="231F20"/>
        <w:w w:val="98"/>
        <w:sz w:val="20"/>
        <w:szCs w:val="20"/>
        <w:lang w:val="en-US" w:eastAsia="en-US" w:bidi="en-US"/>
      </w:rPr>
    </w:lvl>
    <w:lvl w:ilvl="2">
      <w:numFmt w:val="bullet"/>
      <w:lvlText w:val="•"/>
      <w:lvlJc w:val="left"/>
      <w:pPr>
        <w:ind w:left="3025" w:hanging="307"/>
      </w:pPr>
      <w:rPr>
        <w:rFonts w:hint="default"/>
        <w:lang w:val="en-US" w:eastAsia="en-US" w:bidi="en-US"/>
      </w:rPr>
    </w:lvl>
    <w:lvl w:ilvl="3">
      <w:numFmt w:val="bullet"/>
      <w:lvlText w:val="•"/>
      <w:lvlJc w:val="left"/>
      <w:pPr>
        <w:ind w:left="4007" w:hanging="307"/>
      </w:pPr>
      <w:rPr>
        <w:rFonts w:hint="default"/>
        <w:lang w:val="en-US" w:eastAsia="en-US" w:bidi="en-US"/>
      </w:rPr>
    </w:lvl>
    <w:lvl w:ilvl="4">
      <w:numFmt w:val="bullet"/>
      <w:lvlText w:val="•"/>
      <w:lvlJc w:val="left"/>
      <w:pPr>
        <w:ind w:left="4990" w:hanging="307"/>
      </w:pPr>
      <w:rPr>
        <w:rFonts w:hint="default"/>
        <w:lang w:val="en-US" w:eastAsia="en-US" w:bidi="en-US"/>
      </w:rPr>
    </w:lvl>
    <w:lvl w:ilvl="5">
      <w:numFmt w:val="bullet"/>
      <w:lvlText w:val="•"/>
      <w:lvlJc w:val="left"/>
      <w:pPr>
        <w:ind w:left="5972" w:hanging="307"/>
      </w:pPr>
      <w:rPr>
        <w:rFonts w:hint="default"/>
        <w:lang w:val="en-US" w:eastAsia="en-US" w:bidi="en-US"/>
      </w:rPr>
    </w:lvl>
    <w:lvl w:ilvl="6">
      <w:numFmt w:val="bullet"/>
      <w:lvlText w:val="•"/>
      <w:lvlJc w:val="left"/>
      <w:pPr>
        <w:ind w:left="6955" w:hanging="307"/>
      </w:pPr>
      <w:rPr>
        <w:rFonts w:hint="default"/>
        <w:lang w:val="en-US" w:eastAsia="en-US" w:bidi="en-US"/>
      </w:rPr>
    </w:lvl>
    <w:lvl w:ilvl="7">
      <w:numFmt w:val="bullet"/>
      <w:lvlText w:val="•"/>
      <w:lvlJc w:val="left"/>
      <w:pPr>
        <w:ind w:left="7937" w:hanging="307"/>
      </w:pPr>
      <w:rPr>
        <w:rFonts w:hint="default"/>
        <w:lang w:val="en-US" w:eastAsia="en-US" w:bidi="en-US"/>
      </w:rPr>
    </w:lvl>
    <w:lvl w:ilvl="8">
      <w:numFmt w:val="bullet"/>
      <w:lvlText w:val="•"/>
      <w:lvlJc w:val="left"/>
      <w:pPr>
        <w:ind w:left="8920" w:hanging="307"/>
      </w:pPr>
      <w:rPr>
        <w:rFonts w:hint="default"/>
        <w:lang w:val="en-US" w:eastAsia="en-US" w:bidi="en-US"/>
      </w:rPr>
    </w:lvl>
  </w:abstractNum>
  <w:abstractNum w:abstractNumId="18" w15:restartNumberingAfterBreak="0">
    <w:nsid w:val="43223C0C"/>
    <w:multiLevelType w:val="multilevel"/>
    <w:tmpl w:val="6CE2848A"/>
    <w:lvl w:ilvl="0">
      <w:start w:val="4"/>
      <w:numFmt w:val="decimal"/>
      <w:lvlText w:val="%1"/>
      <w:lvlJc w:val="left"/>
      <w:pPr>
        <w:ind w:left="753" w:hanging="307"/>
      </w:pPr>
      <w:rPr>
        <w:rFonts w:hint="default"/>
        <w:lang w:val="en-US" w:eastAsia="en-US" w:bidi="en-US"/>
      </w:rPr>
    </w:lvl>
    <w:lvl w:ilvl="1">
      <w:start w:val="1"/>
      <w:numFmt w:val="decimal"/>
      <w:lvlText w:val="%1.%2"/>
      <w:lvlJc w:val="left"/>
      <w:pPr>
        <w:ind w:left="753" w:hanging="307"/>
      </w:pPr>
      <w:rPr>
        <w:rFonts w:ascii="Trebuchet MS" w:eastAsia="Trebuchet MS" w:hAnsi="Trebuchet MS" w:cs="Trebuchet MS" w:hint="default"/>
        <w:color w:val="231F20"/>
        <w:w w:val="98"/>
        <w:sz w:val="20"/>
        <w:szCs w:val="20"/>
        <w:lang w:val="en-US" w:eastAsia="en-US" w:bidi="en-US"/>
      </w:rPr>
    </w:lvl>
    <w:lvl w:ilvl="2">
      <w:numFmt w:val="bullet"/>
      <w:lvlText w:val="•"/>
      <w:lvlJc w:val="left"/>
      <w:pPr>
        <w:ind w:left="2785" w:hanging="307"/>
      </w:pPr>
      <w:rPr>
        <w:rFonts w:hint="default"/>
        <w:lang w:val="en-US" w:eastAsia="en-US" w:bidi="en-US"/>
      </w:rPr>
    </w:lvl>
    <w:lvl w:ilvl="3">
      <w:numFmt w:val="bullet"/>
      <w:lvlText w:val="•"/>
      <w:lvlJc w:val="left"/>
      <w:pPr>
        <w:ind w:left="3797" w:hanging="307"/>
      </w:pPr>
      <w:rPr>
        <w:rFonts w:hint="default"/>
        <w:lang w:val="en-US" w:eastAsia="en-US" w:bidi="en-US"/>
      </w:rPr>
    </w:lvl>
    <w:lvl w:ilvl="4">
      <w:numFmt w:val="bullet"/>
      <w:lvlText w:val="•"/>
      <w:lvlJc w:val="left"/>
      <w:pPr>
        <w:ind w:left="4810" w:hanging="307"/>
      </w:pPr>
      <w:rPr>
        <w:rFonts w:hint="default"/>
        <w:lang w:val="en-US" w:eastAsia="en-US" w:bidi="en-US"/>
      </w:rPr>
    </w:lvl>
    <w:lvl w:ilvl="5">
      <w:numFmt w:val="bullet"/>
      <w:lvlText w:val="•"/>
      <w:lvlJc w:val="left"/>
      <w:pPr>
        <w:ind w:left="5822" w:hanging="307"/>
      </w:pPr>
      <w:rPr>
        <w:rFonts w:hint="default"/>
        <w:lang w:val="en-US" w:eastAsia="en-US" w:bidi="en-US"/>
      </w:rPr>
    </w:lvl>
    <w:lvl w:ilvl="6">
      <w:numFmt w:val="bullet"/>
      <w:lvlText w:val="•"/>
      <w:lvlJc w:val="left"/>
      <w:pPr>
        <w:ind w:left="6835" w:hanging="307"/>
      </w:pPr>
      <w:rPr>
        <w:rFonts w:hint="default"/>
        <w:lang w:val="en-US" w:eastAsia="en-US" w:bidi="en-US"/>
      </w:rPr>
    </w:lvl>
    <w:lvl w:ilvl="7">
      <w:numFmt w:val="bullet"/>
      <w:lvlText w:val="•"/>
      <w:lvlJc w:val="left"/>
      <w:pPr>
        <w:ind w:left="7847" w:hanging="307"/>
      </w:pPr>
      <w:rPr>
        <w:rFonts w:hint="default"/>
        <w:lang w:val="en-US" w:eastAsia="en-US" w:bidi="en-US"/>
      </w:rPr>
    </w:lvl>
    <w:lvl w:ilvl="8">
      <w:numFmt w:val="bullet"/>
      <w:lvlText w:val="•"/>
      <w:lvlJc w:val="left"/>
      <w:pPr>
        <w:ind w:left="8860" w:hanging="307"/>
      </w:pPr>
      <w:rPr>
        <w:rFonts w:hint="default"/>
        <w:lang w:val="en-US" w:eastAsia="en-US" w:bidi="en-US"/>
      </w:rPr>
    </w:lvl>
  </w:abstractNum>
  <w:abstractNum w:abstractNumId="19" w15:restartNumberingAfterBreak="0">
    <w:nsid w:val="4CB62542"/>
    <w:multiLevelType w:val="multilevel"/>
    <w:tmpl w:val="2228BF22"/>
    <w:lvl w:ilvl="0">
      <w:start w:val="3"/>
      <w:numFmt w:val="decimal"/>
      <w:lvlText w:val="%1"/>
      <w:lvlJc w:val="left"/>
      <w:pPr>
        <w:ind w:left="1060" w:hanging="307"/>
      </w:pPr>
      <w:rPr>
        <w:rFonts w:hint="default"/>
        <w:lang w:val="en-US" w:eastAsia="en-US" w:bidi="en-US"/>
      </w:rPr>
    </w:lvl>
    <w:lvl w:ilvl="1">
      <w:start w:val="1"/>
      <w:numFmt w:val="decimal"/>
      <w:lvlText w:val="%1.%2"/>
      <w:lvlJc w:val="left"/>
      <w:pPr>
        <w:ind w:left="1060" w:hanging="307"/>
      </w:pPr>
      <w:rPr>
        <w:rFonts w:ascii="Trebuchet MS" w:eastAsia="Trebuchet MS" w:hAnsi="Trebuchet MS" w:cs="Trebuchet MS" w:hint="default"/>
        <w:color w:val="231F20"/>
        <w:w w:val="98"/>
        <w:sz w:val="20"/>
        <w:szCs w:val="20"/>
        <w:lang w:val="en-US" w:eastAsia="en-US" w:bidi="en-US"/>
      </w:rPr>
    </w:lvl>
    <w:lvl w:ilvl="2">
      <w:numFmt w:val="bullet"/>
      <w:lvlText w:val="•"/>
      <w:lvlJc w:val="left"/>
      <w:pPr>
        <w:ind w:left="3025" w:hanging="307"/>
      </w:pPr>
      <w:rPr>
        <w:rFonts w:hint="default"/>
        <w:lang w:val="en-US" w:eastAsia="en-US" w:bidi="en-US"/>
      </w:rPr>
    </w:lvl>
    <w:lvl w:ilvl="3">
      <w:numFmt w:val="bullet"/>
      <w:lvlText w:val="•"/>
      <w:lvlJc w:val="left"/>
      <w:pPr>
        <w:ind w:left="4007" w:hanging="307"/>
      </w:pPr>
      <w:rPr>
        <w:rFonts w:hint="default"/>
        <w:lang w:val="en-US" w:eastAsia="en-US" w:bidi="en-US"/>
      </w:rPr>
    </w:lvl>
    <w:lvl w:ilvl="4">
      <w:numFmt w:val="bullet"/>
      <w:lvlText w:val="•"/>
      <w:lvlJc w:val="left"/>
      <w:pPr>
        <w:ind w:left="4990" w:hanging="307"/>
      </w:pPr>
      <w:rPr>
        <w:rFonts w:hint="default"/>
        <w:lang w:val="en-US" w:eastAsia="en-US" w:bidi="en-US"/>
      </w:rPr>
    </w:lvl>
    <w:lvl w:ilvl="5">
      <w:numFmt w:val="bullet"/>
      <w:lvlText w:val="•"/>
      <w:lvlJc w:val="left"/>
      <w:pPr>
        <w:ind w:left="5972" w:hanging="307"/>
      </w:pPr>
      <w:rPr>
        <w:rFonts w:hint="default"/>
        <w:lang w:val="en-US" w:eastAsia="en-US" w:bidi="en-US"/>
      </w:rPr>
    </w:lvl>
    <w:lvl w:ilvl="6">
      <w:numFmt w:val="bullet"/>
      <w:lvlText w:val="•"/>
      <w:lvlJc w:val="left"/>
      <w:pPr>
        <w:ind w:left="6955" w:hanging="307"/>
      </w:pPr>
      <w:rPr>
        <w:rFonts w:hint="default"/>
        <w:lang w:val="en-US" w:eastAsia="en-US" w:bidi="en-US"/>
      </w:rPr>
    </w:lvl>
    <w:lvl w:ilvl="7">
      <w:numFmt w:val="bullet"/>
      <w:lvlText w:val="•"/>
      <w:lvlJc w:val="left"/>
      <w:pPr>
        <w:ind w:left="7937" w:hanging="307"/>
      </w:pPr>
      <w:rPr>
        <w:rFonts w:hint="default"/>
        <w:lang w:val="en-US" w:eastAsia="en-US" w:bidi="en-US"/>
      </w:rPr>
    </w:lvl>
    <w:lvl w:ilvl="8">
      <w:numFmt w:val="bullet"/>
      <w:lvlText w:val="•"/>
      <w:lvlJc w:val="left"/>
      <w:pPr>
        <w:ind w:left="8920" w:hanging="307"/>
      </w:pPr>
      <w:rPr>
        <w:rFonts w:hint="default"/>
        <w:lang w:val="en-US" w:eastAsia="en-US" w:bidi="en-US"/>
      </w:rPr>
    </w:lvl>
  </w:abstractNum>
  <w:abstractNum w:abstractNumId="20" w15:restartNumberingAfterBreak="0">
    <w:nsid w:val="577E40D3"/>
    <w:multiLevelType w:val="hybridMultilevel"/>
    <w:tmpl w:val="3940C512"/>
    <w:lvl w:ilvl="0" w:tplc="1009000B">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802211"/>
    <w:multiLevelType w:val="multilevel"/>
    <w:tmpl w:val="418C2870"/>
    <w:lvl w:ilvl="0">
      <w:start w:val="1"/>
      <w:numFmt w:val="decimal"/>
      <w:lvlText w:val="%1"/>
      <w:lvlJc w:val="left"/>
      <w:pPr>
        <w:ind w:left="360" w:hanging="360"/>
      </w:pPr>
      <w:rPr>
        <w:rFonts w:hint="default"/>
        <w:color w:val="231F20"/>
        <w:w w:val="105"/>
      </w:rPr>
    </w:lvl>
    <w:lvl w:ilvl="1">
      <w:start w:val="1"/>
      <w:numFmt w:val="decimal"/>
      <w:lvlText w:val="%1.%2"/>
      <w:lvlJc w:val="left"/>
      <w:pPr>
        <w:ind w:left="1080" w:hanging="360"/>
      </w:pPr>
      <w:rPr>
        <w:rFonts w:hint="default"/>
        <w:color w:val="231F20"/>
        <w:w w:val="105"/>
      </w:rPr>
    </w:lvl>
    <w:lvl w:ilvl="2">
      <w:start w:val="1"/>
      <w:numFmt w:val="decimal"/>
      <w:lvlText w:val="%1.%2.%3"/>
      <w:lvlJc w:val="left"/>
      <w:pPr>
        <w:ind w:left="2160" w:hanging="720"/>
      </w:pPr>
      <w:rPr>
        <w:rFonts w:hint="default"/>
        <w:color w:val="231F20"/>
        <w:w w:val="105"/>
      </w:rPr>
    </w:lvl>
    <w:lvl w:ilvl="3">
      <w:start w:val="1"/>
      <w:numFmt w:val="decimal"/>
      <w:lvlText w:val="%1.%2.%3.%4"/>
      <w:lvlJc w:val="left"/>
      <w:pPr>
        <w:ind w:left="2880" w:hanging="720"/>
      </w:pPr>
      <w:rPr>
        <w:rFonts w:hint="default"/>
        <w:color w:val="231F20"/>
        <w:w w:val="105"/>
      </w:rPr>
    </w:lvl>
    <w:lvl w:ilvl="4">
      <w:start w:val="1"/>
      <w:numFmt w:val="decimal"/>
      <w:lvlText w:val="%1.%2.%3.%4.%5"/>
      <w:lvlJc w:val="left"/>
      <w:pPr>
        <w:ind w:left="3960" w:hanging="1080"/>
      </w:pPr>
      <w:rPr>
        <w:rFonts w:hint="default"/>
        <w:color w:val="231F20"/>
        <w:w w:val="105"/>
      </w:rPr>
    </w:lvl>
    <w:lvl w:ilvl="5">
      <w:start w:val="1"/>
      <w:numFmt w:val="decimal"/>
      <w:lvlText w:val="%1.%2.%3.%4.%5.%6"/>
      <w:lvlJc w:val="left"/>
      <w:pPr>
        <w:ind w:left="5040" w:hanging="1440"/>
      </w:pPr>
      <w:rPr>
        <w:rFonts w:hint="default"/>
        <w:color w:val="231F20"/>
        <w:w w:val="105"/>
      </w:rPr>
    </w:lvl>
    <w:lvl w:ilvl="6">
      <w:start w:val="1"/>
      <w:numFmt w:val="decimal"/>
      <w:lvlText w:val="%1.%2.%3.%4.%5.%6.%7"/>
      <w:lvlJc w:val="left"/>
      <w:pPr>
        <w:ind w:left="5760" w:hanging="1440"/>
      </w:pPr>
      <w:rPr>
        <w:rFonts w:hint="default"/>
        <w:color w:val="231F20"/>
        <w:w w:val="105"/>
      </w:rPr>
    </w:lvl>
    <w:lvl w:ilvl="7">
      <w:start w:val="1"/>
      <w:numFmt w:val="decimal"/>
      <w:lvlText w:val="%1.%2.%3.%4.%5.%6.%7.%8"/>
      <w:lvlJc w:val="left"/>
      <w:pPr>
        <w:ind w:left="6840" w:hanging="1800"/>
      </w:pPr>
      <w:rPr>
        <w:rFonts w:hint="default"/>
        <w:color w:val="231F20"/>
        <w:w w:val="105"/>
      </w:rPr>
    </w:lvl>
    <w:lvl w:ilvl="8">
      <w:start w:val="1"/>
      <w:numFmt w:val="decimal"/>
      <w:lvlText w:val="%1.%2.%3.%4.%5.%6.%7.%8.%9"/>
      <w:lvlJc w:val="left"/>
      <w:pPr>
        <w:ind w:left="7560" w:hanging="1800"/>
      </w:pPr>
      <w:rPr>
        <w:rFonts w:hint="default"/>
        <w:color w:val="231F20"/>
        <w:w w:val="105"/>
      </w:rPr>
    </w:lvl>
  </w:abstractNum>
  <w:abstractNum w:abstractNumId="22" w15:restartNumberingAfterBreak="0">
    <w:nsid w:val="5E040B5A"/>
    <w:multiLevelType w:val="multilevel"/>
    <w:tmpl w:val="917EFC4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0903B6"/>
    <w:multiLevelType w:val="multilevel"/>
    <w:tmpl w:val="D146F35E"/>
    <w:lvl w:ilvl="0">
      <w:start w:val="1"/>
      <w:numFmt w:val="decimal"/>
      <w:lvlText w:val="%1."/>
      <w:lvlJc w:val="left"/>
      <w:pPr>
        <w:ind w:left="589" w:hanging="368"/>
      </w:pPr>
      <w:rPr>
        <w:rFonts w:hint="default"/>
        <w:b/>
      </w:rPr>
    </w:lvl>
    <w:lvl w:ilvl="1">
      <w:start w:val="1"/>
      <w:numFmt w:val="decimal"/>
      <w:isLgl/>
      <w:lvlText w:val="%1.%2."/>
      <w:lvlJc w:val="left"/>
      <w:pPr>
        <w:ind w:left="941" w:hanging="720"/>
      </w:pPr>
      <w:rPr>
        <w:rFonts w:cstheme="minorBidi" w:hint="default"/>
      </w:rPr>
    </w:lvl>
    <w:lvl w:ilvl="2">
      <w:start w:val="1"/>
      <w:numFmt w:val="decimal"/>
      <w:isLgl/>
      <w:lvlText w:val="%1.%2.%3."/>
      <w:lvlJc w:val="left"/>
      <w:pPr>
        <w:ind w:left="941" w:hanging="720"/>
      </w:pPr>
      <w:rPr>
        <w:rFonts w:cstheme="minorBidi" w:hint="default"/>
      </w:rPr>
    </w:lvl>
    <w:lvl w:ilvl="3">
      <w:start w:val="1"/>
      <w:numFmt w:val="decimal"/>
      <w:isLgl/>
      <w:lvlText w:val="%1.%2.%3.%4."/>
      <w:lvlJc w:val="left"/>
      <w:pPr>
        <w:ind w:left="1301" w:hanging="1080"/>
      </w:pPr>
      <w:rPr>
        <w:rFonts w:cstheme="minorBidi" w:hint="default"/>
      </w:rPr>
    </w:lvl>
    <w:lvl w:ilvl="4">
      <w:start w:val="1"/>
      <w:numFmt w:val="decimal"/>
      <w:isLgl/>
      <w:lvlText w:val="%1.%2.%3.%4.%5."/>
      <w:lvlJc w:val="left"/>
      <w:pPr>
        <w:ind w:left="1301" w:hanging="1080"/>
      </w:pPr>
      <w:rPr>
        <w:rFonts w:cstheme="minorBidi" w:hint="default"/>
      </w:rPr>
    </w:lvl>
    <w:lvl w:ilvl="5">
      <w:start w:val="1"/>
      <w:numFmt w:val="decimal"/>
      <w:isLgl/>
      <w:lvlText w:val="%1.%2.%3.%4.%5.%6."/>
      <w:lvlJc w:val="left"/>
      <w:pPr>
        <w:ind w:left="1661" w:hanging="1440"/>
      </w:pPr>
      <w:rPr>
        <w:rFonts w:cstheme="minorBidi" w:hint="default"/>
      </w:rPr>
    </w:lvl>
    <w:lvl w:ilvl="6">
      <w:start w:val="1"/>
      <w:numFmt w:val="decimal"/>
      <w:isLgl/>
      <w:lvlText w:val="%1.%2.%3.%4.%5.%6.%7."/>
      <w:lvlJc w:val="left"/>
      <w:pPr>
        <w:ind w:left="2021" w:hanging="1800"/>
      </w:pPr>
      <w:rPr>
        <w:rFonts w:cstheme="minorBidi" w:hint="default"/>
      </w:rPr>
    </w:lvl>
    <w:lvl w:ilvl="7">
      <w:start w:val="1"/>
      <w:numFmt w:val="decimal"/>
      <w:isLgl/>
      <w:lvlText w:val="%1.%2.%3.%4.%5.%6.%7.%8."/>
      <w:lvlJc w:val="left"/>
      <w:pPr>
        <w:ind w:left="2021" w:hanging="1800"/>
      </w:pPr>
      <w:rPr>
        <w:rFonts w:cstheme="minorBidi" w:hint="default"/>
      </w:rPr>
    </w:lvl>
    <w:lvl w:ilvl="8">
      <w:start w:val="1"/>
      <w:numFmt w:val="decimal"/>
      <w:isLgl/>
      <w:lvlText w:val="%1.%2.%3.%4.%5.%6.%7.%8.%9."/>
      <w:lvlJc w:val="left"/>
      <w:pPr>
        <w:ind w:left="2381" w:hanging="2160"/>
      </w:pPr>
      <w:rPr>
        <w:rFonts w:cstheme="minorBidi" w:hint="default"/>
      </w:rPr>
    </w:lvl>
  </w:abstractNum>
  <w:abstractNum w:abstractNumId="24" w15:restartNumberingAfterBreak="0">
    <w:nsid w:val="629C4EE3"/>
    <w:multiLevelType w:val="hybridMultilevel"/>
    <w:tmpl w:val="6BF2AA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3B60AE3"/>
    <w:multiLevelType w:val="hybridMultilevel"/>
    <w:tmpl w:val="8E10A82A"/>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69103C7"/>
    <w:multiLevelType w:val="multilevel"/>
    <w:tmpl w:val="4FCCC5BE"/>
    <w:lvl w:ilvl="0">
      <w:start w:val="1"/>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7" w15:restartNumberingAfterBreak="0">
    <w:nsid w:val="68332DB5"/>
    <w:multiLevelType w:val="multilevel"/>
    <w:tmpl w:val="1D2A5DAA"/>
    <w:lvl w:ilvl="0">
      <w:start w:val="1"/>
      <w:numFmt w:val="decimal"/>
      <w:lvlText w:val="%1"/>
      <w:lvlJc w:val="left"/>
      <w:pPr>
        <w:ind w:left="307" w:hanging="307"/>
      </w:pPr>
      <w:rPr>
        <w:rFonts w:hint="default"/>
        <w:lang w:val="en-US" w:eastAsia="en-US" w:bidi="en-US"/>
      </w:rPr>
    </w:lvl>
    <w:lvl w:ilvl="1">
      <w:start w:val="1"/>
      <w:numFmt w:val="decimal"/>
      <w:lvlText w:val="%1.%2"/>
      <w:lvlJc w:val="left"/>
      <w:pPr>
        <w:ind w:left="307" w:hanging="307"/>
      </w:pPr>
      <w:rPr>
        <w:rFonts w:ascii="Trebuchet MS" w:eastAsia="Trebuchet MS" w:hAnsi="Trebuchet MS" w:cs="Trebuchet MS" w:hint="default"/>
        <w:color w:val="231F20"/>
        <w:w w:val="98"/>
        <w:sz w:val="20"/>
        <w:szCs w:val="20"/>
        <w:lang w:val="en-US" w:eastAsia="en-US" w:bidi="en-US"/>
      </w:rPr>
    </w:lvl>
    <w:lvl w:ilvl="2">
      <w:numFmt w:val="bullet"/>
      <w:lvlText w:val="•"/>
      <w:lvlJc w:val="left"/>
      <w:pPr>
        <w:ind w:left="2272" w:hanging="307"/>
      </w:pPr>
      <w:rPr>
        <w:rFonts w:hint="default"/>
        <w:lang w:val="en-US" w:eastAsia="en-US" w:bidi="en-US"/>
      </w:rPr>
    </w:lvl>
    <w:lvl w:ilvl="3">
      <w:numFmt w:val="bullet"/>
      <w:lvlText w:val="•"/>
      <w:lvlJc w:val="left"/>
      <w:pPr>
        <w:ind w:left="3254" w:hanging="307"/>
      </w:pPr>
      <w:rPr>
        <w:rFonts w:hint="default"/>
        <w:lang w:val="en-US" w:eastAsia="en-US" w:bidi="en-US"/>
      </w:rPr>
    </w:lvl>
    <w:lvl w:ilvl="4">
      <w:numFmt w:val="bullet"/>
      <w:lvlText w:val="•"/>
      <w:lvlJc w:val="left"/>
      <w:pPr>
        <w:ind w:left="4237" w:hanging="307"/>
      </w:pPr>
      <w:rPr>
        <w:rFonts w:hint="default"/>
        <w:lang w:val="en-US" w:eastAsia="en-US" w:bidi="en-US"/>
      </w:rPr>
    </w:lvl>
    <w:lvl w:ilvl="5">
      <w:numFmt w:val="bullet"/>
      <w:lvlText w:val="•"/>
      <w:lvlJc w:val="left"/>
      <w:pPr>
        <w:ind w:left="5219" w:hanging="307"/>
      </w:pPr>
      <w:rPr>
        <w:rFonts w:hint="default"/>
        <w:lang w:val="en-US" w:eastAsia="en-US" w:bidi="en-US"/>
      </w:rPr>
    </w:lvl>
    <w:lvl w:ilvl="6">
      <w:numFmt w:val="bullet"/>
      <w:lvlText w:val="•"/>
      <w:lvlJc w:val="left"/>
      <w:pPr>
        <w:ind w:left="6202" w:hanging="307"/>
      </w:pPr>
      <w:rPr>
        <w:rFonts w:hint="default"/>
        <w:lang w:val="en-US" w:eastAsia="en-US" w:bidi="en-US"/>
      </w:rPr>
    </w:lvl>
    <w:lvl w:ilvl="7">
      <w:numFmt w:val="bullet"/>
      <w:lvlText w:val="•"/>
      <w:lvlJc w:val="left"/>
      <w:pPr>
        <w:ind w:left="7184" w:hanging="307"/>
      </w:pPr>
      <w:rPr>
        <w:rFonts w:hint="default"/>
        <w:lang w:val="en-US" w:eastAsia="en-US" w:bidi="en-US"/>
      </w:rPr>
    </w:lvl>
    <w:lvl w:ilvl="8">
      <w:numFmt w:val="bullet"/>
      <w:lvlText w:val="•"/>
      <w:lvlJc w:val="left"/>
      <w:pPr>
        <w:ind w:left="8167" w:hanging="307"/>
      </w:pPr>
      <w:rPr>
        <w:rFonts w:hint="default"/>
        <w:lang w:val="en-US" w:eastAsia="en-US" w:bidi="en-US"/>
      </w:rPr>
    </w:lvl>
  </w:abstractNum>
  <w:abstractNum w:abstractNumId="28" w15:restartNumberingAfterBreak="0">
    <w:nsid w:val="6C7A4BB5"/>
    <w:multiLevelType w:val="hybridMultilevel"/>
    <w:tmpl w:val="86920E9C"/>
    <w:lvl w:ilvl="0" w:tplc="FF062526">
      <w:numFmt w:val="bullet"/>
      <w:lvlText w:val="-"/>
      <w:lvlJc w:val="left"/>
      <w:pPr>
        <w:ind w:left="360" w:hanging="360"/>
      </w:pPr>
      <w:rPr>
        <w:rFonts w:ascii="Calibri" w:eastAsia="Calibr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6BB3D90"/>
    <w:multiLevelType w:val="hybridMultilevel"/>
    <w:tmpl w:val="BDA28B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B0F3F15"/>
    <w:multiLevelType w:val="hybridMultilevel"/>
    <w:tmpl w:val="9E1E7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BE841AB"/>
    <w:multiLevelType w:val="hybridMultilevel"/>
    <w:tmpl w:val="0C186F5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2"/>
    <w:lvlOverride w:ilvl="0">
      <w:lvl w:ilvl="0">
        <w:numFmt w:val="bullet"/>
        <w:lvlText w:val=""/>
        <w:lvlJc w:val="left"/>
        <w:pPr>
          <w:tabs>
            <w:tab w:val="num" w:pos="1434"/>
          </w:tabs>
          <w:ind w:left="1434" w:hanging="360"/>
        </w:pPr>
        <w:rPr>
          <w:rFonts w:ascii="Wingdings" w:hAnsi="Wingdings" w:hint="default"/>
          <w:sz w:val="20"/>
        </w:rPr>
      </w:lvl>
    </w:lvlOverride>
  </w:num>
  <w:num w:numId="4">
    <w:abstractNumId w:val="8"/>
  </w:num>
  <w:num w:numId="5">
    <w:abstractNumId w:val="6"/>
    <w:lvlOverride w:ilvl="0">
      <w:lvl w:ilvl="0">
        <w:numFmt w:val="bullet"/>
        <w:lvlText w:val=""/>
        <w:lvlJc w:val="left"/>
        <w:pPr>
          <w:tabs>
            <w:tab w:val="num" w:pos="1440"/>
          </w:tabs>
          <w:ind w:left="1440" w:hanging="360"/>
        </w:pPr>
        <w:rPr>
          <w:rFonts w:ascii="Wingdings" w:hAnsi="Wingdings" w:hint="default"/>
          <w:sz w:val="20"/>
        </w:rPr>
      </w:lvl>
    </w:lvlOverride>
  </w:num>
  <w:num w:numId="6">
    <w:abstractNumId w:val="15"/>
  </w:num>
  <w:num w:numId="7">
    <w:abstractNumId w:val="31"/>
  </w:num>
  <w:num w:numId="8">
    <w:abstractNumId w:val="24"/>
  </w:num>
  <w:num w:numId="9">
    <w:abstractNumId w:val="20"/>
  </w:num>
  <w:num w:numId="10">
    <w:abstractNumId w:val="30"/>
  </w:num>
  <w:num w:numId="11">
    <w:abstractNumId w:val="25"/>
  </w:num>
  <w:num w:numId="12">
    <w:abstractNumId w:val="13"/>
  </w:num>
  <w:num w:numId="13">
    <w:abstractNumId w:val="28"/>
  </w:num>
  <w:num w:numId="14">
    <w:abstractNumId w:val="2"/>
  </w:num>
  <w:num w:numId="1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num>
  <w:num w:numId="17">
    <w:abstractNumId w:val="18"/>
  </w:num>
  <w:num w:numId="18">
    <w:abstractNumId w:val="19"/>
  </w:num>
  <w:num w:numId="19">
    <w:abstractNumId w:val="4"/>
  </w:num>
  <w:num w:numId="20">
    <w:abstractNumId w:val="27"/>
  </w:num>
  <w:num w:numId="21">
    <w:abstractNumId w:val="10"/>
  </w:num>
  <w:num w:numId="22">
    <w:abstractNumId w:val="1"/>
  </w:num>
  <w:num w:numId="23">
    <w:abstractNumId w:val="21"/>
  </w:num>
  <w:num w:numId="24">
    <w:abstractNumId w:val="0"/>
  </w:num>
  <w:num w:numId="25">
    <w:abstractNumId w:val="7"/>
  </w:num>
  <w:num w:numId="26">
    <w:abstractNumId w:val="11"/>
  </w:num>
  <w:num w:numId="27">
    <w:abstractNumId w:val="14"/>
  </w:num>
  <w:num w:numId="28">
    <w:abstractNumId w:val="23"/>
  </w:num>
  <w:num w:numId="29">
    <w:abstractNumId w:val="5"/>
  </w:num>
  <w:num w:numId="30">
    <w:abstractNumId w:val="26"/>
  </w:num>
  <w:num w:numId="31">
    <w:abstractNumId w:val="9"/>
  </w:num>
  <w:num w:numId="32">
    <w:abstractNumId w:val="2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1B"/>
    <w:rsid w:val="000050A8"/>
    <w:rsid w:val="0001196E"/>
    <w:rsid w:val="000227C6"/>
    <w:rsid w:val="00026CD9"/>
    <w:rsid w:val="0003069D"/>
    <w:rsid w:val="00036314"/>
    <w:rsid w:val="00037EFF"/>
    <w:rsid w:val="00042299"/>
    <w:rsid w:val="0004487E"/>
    <w:rsid w:val="00047BBD"/>
    <w:rsid w:val="000640A4"/>
    <w:rsid w:val="00086C00"/>
    <w:rsid w:val="0009351D"/>
    <w:rsid w:val="00095A53"/>
    <w:rsid w:val="000B5C53"/>
    <w:rsid w:val="000C5DA8"/>
    <w:rsid w:val="000C6403"/>
    <w:rsid w:val="000F27F5"/>
    <w:rsid w:val="000F4355"/>
    <w:rsid w:val="00104E8B"/>
    <w:rsid w:val="00117F6C"/>
    <w:rsid w:val="00125C9D"/>
    <w:rsid w:val="001439DA"/>
    <w:rsid w:val="001460FD"/>
    <w:rsid w:val="001551BF"/>
    <w:rsid w:val="00167113"/>
    <w:rsid w:val="00177556"/>
    <w:rsid w:val="001823E7"/>
    <w:rsid w:val="001A2492"/>
    <w:rsid w:val="001A4B8A"/>
    <w:rsid w:val="001A69BB"/>
    <w:rsid w:val="001B4F37"/>
    <w:rsid w:val="001C17F0"/>
    <w:rsid w:val="001C7CDA"/>
    <w:rsid w:val="001D1884"/>
    <w:rsid w:val="001D7B9C"/>
    <w:rsid w:val="001E15CF"/>
    <w:rsid w:val="001F0DA1"/>
    <w:rsid w:val="0020293A"/>
    <w:rsid w:val="00205B59"/>
    <w:rsid w:val="0022030D"/>
    <w:rsid w:val="0022429D"/>
    <w:rsid w:val="00232A7F"/>
    <w:rsid w:val="002334C9"/>
    <w:rsid w:val="00236868"/>
    <w:rsid w:val="002442AE"/>
    <w:rsid w:val="00256B39"/>
    <w:rsid w:val="00270C74"/>
    <w:rsid w:val="0028399A"/>
    <w:rsid w:val="00292122"/>
    <w:rsid w:val="002A04E5"/>
    <w:rsid w:val="002A1EBE"/>
    <w:rsid w:val="002A3146"/>
    <w:rsid w:val="002A75D6"/>
    <w:rsid w:val="002C600C"/>
    <w:rsid w:val="002C6B87"/>
    <w:rsid w:val="002D5059"/>
    <w:rsid w:val="002E193A"/>
    <w:rsid w:val="002F7DA7"/>
    <w:rsid w:val="00303DE3"/>
    <w:rsid w:val="00307C6A"/>
    <w:rsid w:val="0031272D"/>
    <w:rsid w:val="003148FE"/>
    <w:rsid w:val="003279E2"/>
    <w:rsid w:val="003370C5"/>
    <w:rsid w:val="00344D6F"/>
    <w:rsid w:val="00351C05"/>
    <w:rsid w:val="00351EF8"/>
    <w:rsid w:val="003563FB"/>
    <w:rsid w:val="003615C6"/>
    <w:rsid w:val="00364E15"/>
    <w:rsid w:val="00371D94"/>
    <w:rsid w:val="00384708"/>
    <w:rsid w:val="00385DB0"/>
    <w:rsid w:val="0039052C"/>
    <w:rsid w:val="00392183"/>
    <w:rsid w:val="003B2C6D"/>
    <w:rsid w:val="003B3D58"/>
    <w:rsid w:val="003C70B3"/>
    <w:rsid w:val="003D28A0"/>
    <w:rsid w:val="003D2D24"/>
    <w:rsid w:val="003E46E5"/>
    <w:rsid w:val="003F280D"/>
    <w:rsid w:val="003F71B5"/>
    <w:rsid w:val="004122DA"/>
    <w:rsid w:val="00416DB0"/>
    <w:rsid w:val="00446F90"/>
    <w:rsid w:val="00450B6F"/>
    <w:rsid w:val="00453020"/>
    <w:rsid w:val="00466041"/>
    <w:rsid w:val="0046795F"/>
    <w:rsid w:val="00473C88"/>
    <w:rsid w:val="00475198"/>
    <w:rsid w:val="004766A7"/>
    <w:rsid w:val="00477F16"/>
    <w:rsid w:val="00492739"/>
    <w:rsid w:val="004A033E"/>
    <w:rsid w:val="004A3C26"/>
    <w:rsid w:val="004A55AF"/>
    <w:rsid w:val="004C3CA3"/>
    <w:rsid w:val="004C58BE"/>
    <w:rsid w:val="004D0702"/>
    <w:rsid w:val="004D156C"/>
    <w:rsid w:val="004E330C"/>
    <w:rsid w:val="004E3616"/>
    <w:rsid w:val="005004FE"/>
    <w:rsid w:val="005031EE"/>
    <w:rsid w:val="005042CD"/>
    <w:rsid w:val="00505CE0"/>
    <w:rsid w:val="00507153"/>
    <w:rsid w:val="00513C79"/>
    <w:rsid w:val="005156F4"/>
    <w:rsid w:val="00520F1B"/>
    <w:rsid w:val="005226BC"/>
    <w:rsid w:val="005241E9"/>
    <w:rsid w:val="005321FC"/>
    <w:rsid w:val="00541A95"/>
    <w:rsid w:val="00544614"/>
    <w:rsid w:val="00544F18"/>
    <w:rsid w:val="005453EF"/>
    <w:rsid w:val="00554E4F"/>
    <w:rsid w:val="00560137"/>
    <w:rsid w:val="005651F4"/>
    <w:rsid w:val="005657D9"/>
    <w:rsid w:val="005737EC"/>
    <w:rsid w:val="00577172"/>
    <w:rsid w:val="005820FC"/>
    <w:rsid w:val="0058317B"/>
    <w:rsid w:val="00592CCA"/>
    <w:rsid w:val="005C4C77"/>
    <w:rsid w:val="005C616D"/>
    <w:rsid w:val="005C6A72"/>
    <w:rsid w:val="005D1BE3"/>
    <w:rsid w:val="0060670C"/>
    <w:rsid w:val="00615BEA"/>
    <w:rsid w:val="00632C36"/>
    <w:rsid w:val="006416E3"/>
    <w:rsid w:val="00644AC0"/>
    <w:rsid w:val="0065258F"/>
    <w:rsid w:val="006527CC"/>
    <w:rsid w:val="006551AC"/>
    <w:rsid w:val="00655384"/>
    <w:rsid w:val="0066001D"/>
    <w:rsid w:val="00667C73"/>
    <w:rsid w:val="006704CE"/>
    <w:rsid w:val="00672387"/>
    <w:rsid w:val="00673665"/>
    <w:rsid w:val="00687FE5"/>
    <w:rsid w:val="006952DE"/>
    <w:rsid w:val="00697CA4"/>
    <w:rsid w:val="006A2F4D"/>
    <w:rsid w:val="006C14D9"/>
    <w:rsid w:val="006D1379"/>
    <w:rsid w:val="006E4649"/>
    <w:rsid w:val="006F0762"/>
    <w:rsid w:val="00701327"/>
    <w:rsid w:val="0070244D"/>
    <w:rsid w:val="00703DD8"/>
    <w:rsid w:val="00706507"/>
    <w:rsid w:val="00721B08"/>
    <w:rsid w:val="0072753A"/>
    <w:rsid w:val="00727F7B"/>
    <w:rsid w:val="00734951"/>
    <w:rsid w:val="0075119D"/>
    <w:rsid w:val="007601B8"/>
    <w:rsid w:val="00770DFB"/>
    <w:rsid w:val="00790C9B"/>
    <w:rsid w:val="007B00B7"/>
    <w:rsid w:val="007B2E28"/>
    <w:rsid w:val="007C3500"/>
    <w:rsid w:val="007D4197"/>
    <w:rsid w:val="007D4AB6"/>
    <w:rsid w:val="007D5850"/>
    <w:rsid w:val="007F4AF0"/>
    <w:rsid w:val="007F4D25"/>
    <w:rsid w:val="00807F1C"/>
    <w:rsid w:val="008303E6"/>
    <w:rsid w:val="008314F0"/>
    <w:rsid w:val="00832F26"/>
    <w:rsid w:val="00835ADE"/>
    <w:rsid w:val="0083628B"/>
    <w:rsid w:val="008365E1"/>
    <w:rsid w:val="00841902"/>
    <w:rsid w:val="008776F9"/>
    <w:rsid w:val="00891A4F"/>
    <w:rsid w:val="00892377"/>
    <w:rsid w:val="008A00E7"/>
    <w:rsid w:val="008B097B"/>
    <w:rsid w:val="008B120A"/>
    <w:rsid w:val="008B1F33"/>
    <w:rsid w:val="008C0C3A"/>
    <w:rsid w:val="008C3DB5"/>
    <w:rsid w:val="008C3FA3"/>
    <w:rsid w:val="008C656E"/>
    <w:rsid w:val="008D05AB"/>
    <w:rsid w:val="008D074D"/>
    <w:rsid w:val="008D734A"/>
    <w:rsid w:val="008E2936"/>
    <w:rsid w:val="008E4C74"/>
    <w:rsid w:val="008F37CA"/>
    <w:rsid w:val="00901DD9"/>
    <w:rsid w:val="00920380"/>
    <w:rsid w:val="0092104B"/>
    <w:rsid w:val="00921483"/>
    <w:rsid w:val="00925A6F"/>
    <w:rsid w:val="00925EEC"/>
    <w:rsid w:val="00932B91"/>
    <w:rsid w:val="00933D3B"/>
    <w:rsid w:val="0093739E"/>
    <w:rsid w:val="00941C31"/>
    <w:rsid w:val="0094239C"/>
    <w:rsid w:val="00945553"/>
    <w:rsid w:val="00952E75"/>
    <w:rsid w:val="009640DA"/>
    <w:rsid w:val="00971B91"/>
    <w:rsid w:val="00974052"/>
    <w:rsid w:val="00985BB1"/>
    <w:rsid w:val="009961EB"/>
    <w:rsid w:val="00996238"/>
    <w:rsid w:val="009A772C"/>
    <w:rsid w:val="009D3FEC"/>
    <w:rsid w:val="009D52BB"/>
    <w:rsid w:val="009E398B"/>
    <w:rsid w:val="009F1B40"/>
    <w:rsid w:val="00A02C34"/>
    <w:rsid w:val="00A05C36"/>
    <w:rsid w:val="00A135FB"/>
    <w:rsid w:val="00A23086"/>
    <w:rsid w:val="00A27EB9"/>
    <w:rsid w:val="00A35E4C"/>
    <w:rsid w:val="00A37A79"/>
    <w:rsid w:val="00A415D2"/>
    <w:rsid w:val="00A45AB5"/>
    <w:rsid w:val="00A50486"/>
    <w:rsid w:val="00A53A08"/>
    <w:rsid w:val="00A57BC1"/>
    <w:rsid w:val="00A637D0"/>
    <w:rsid w:val="00A73C27"/>
    <w:rsid w:val="00A75CB6"/>
    <w:rsid w:val="00A8097C"/>
    <w:rsid w:val="00A85332"/>
    <w:rsid w:val="00A856FD"/>
    <w:rsid w:val="00A96BC0"/>
    <w:rsid w:val="00AA6BAC"/>
    <w:rsid w:val="00AA7A59"/>
    <w:rsid w:val="00AB1E46"/>
    <w:rsid w:val="00AB76A3"/>
    <w:rsid w:val="00AC26D9"/>
    <w:rsid w:val="00AC7276"/>
    <w:rsid w:val="00AC74AC"/>
    <w:rsid w:val="00AD49C5"/>
    <w:rsid w:val="00AD67D6"/>
    <w:rsid w:val="00AE0F62"/>
    <w:rsid w:val="00AF08D4"/>
    <w:rsid w:val="00B011AC"/>
    <w:rsid w:val="00B05289"/>
    <w:rsid w:val="00B078B8"/>
    <w:rsid w:val="00B15CB2"/>
    <w:rsid w:val="00B243A9"/>
    <w:rsid w:val="00B4639D"/>
    <w:rsid w:val="00B55488"/>
    <w:rsid w:val="00B66DB3"/>
    <w:rsid w:val="00B77B03"/>
    <w:rsid w:val="00B857A3"/>
    <w:rsid w:val="00B97369"/>
    <w:rsid w:val="00BB5265"/>
    <w:rsid w:val="00BB5C7E"/>
    <w:rsid w:val="00BC05A3"/>
    <w:rsid w:val="00BD24B1"/>
    <w:rsid w:val="00BD3AEE"/>
    <w:rsid w:val="00BD6082"/>
    <w:rsid w:val="00BE46A9"/>
    <w:rsid w:val="00BE5288"/>
    <w:rsid w:val="00BF0662"/>
    <w:rsid w:val="00BF0951"/>
    <w:rsid w:val="00BF76F0"/>
    <w:rsid w:val="00BF7E84"/>
    <w:rsid w:val="00C01046"/>
    <w:rsid w:val="00C016C5"/>
    <w:rsid w:val="00C02F9D"/>
    <w:rsid w:val="00C06ACA"/>
    <w:rsid w:val="00C1521C"/>
    <w:rsid w:val="00C164FB"/>
    <w:rsid w:val="00C242FE"/>
    <w:rsid w:val="00C27E9D"/>
    <w:rsid w:val="00C32C81"/>
    <w:rsid w:val="00C439EC"/>
    <w:rsid w:val="00C50BA9"/>
    <w:rsid w:val="00C51A83"/>
    <w:rsid w:val="00C55373"/>
    <w:rsid w:val="00C56184"/>
    <w:rsid w:val="00C66CA7"/>
    <w:rsid w:val="00C76CFF"/>
    <w:rsid w:val="00C85ABD"/>
    <w:rsid w:val="00CB12F2"/>
    <w:rsid w:val="00CB6A24"/>
    <w:rsid w:val="00CC47EA"/>
    <w:rsid w:val="00CC6580"/>
    <w:rsid w:val="00CD5605"/>
    <w:rsid w:val="00CE2026"/>
    <w:rsid w:val="00CE28E2"/>
    <w:rsid w:val="00D0761C"/>
    <w:rsid w:val="00D1120B"/>
    <w:rsid w:val="00D12787"/>
    <w:rsid w:val="00D21382"/>
    <w:rsid w:val="00D27757"/>
    <w:rsid w:val="00D415C7"/>
    <w:rsid w:val="00D662D0"/>
    <w:rsid w:val="00D80556"/>
    <w:rsid w:val="00DB38B6"/>
    <w:rsid w:val="00DB6025"/>
    <w:rsid w:val="00DC22EE"/>
    <w:rsid w:val="00DD237F"/>
    <w:rsid w:val="00DD4E6F"/>
    <w:rsid w:val="00DD521F"/>
    <w:rsid w:val="00DD5CE4"/>
    <w:rsid w:val="00DD6CA3"/>
    <w:rsid w:val="00DE3073"/>
    <w:rsid w:val="00DE4088"/>
    <w:rsid w:val="00DF771B"/>
    <w:rsid w:val="00E0038D"/>
    <w:rsid w:val="00E216B9"/>
    <w:rsid w:val="00E47DB2"/>
    <w:rsid w:val="00E554A9"/>
    <w:rsid w:val="00E564A3"/>
    <w:rsid w:val="00E7194F"/>
    <w:rsid w:val="00E72120"/>
    <w:rsid w:val="00E87AD3"/>
    <w:rsid w:val="00E949E3"/>
    <w:rsid w:val="00E957F6"/>
    <w:rsid w:val="00EB163C"/>
    <w:rsid w:val="00EC71B9"/>
    <w:rsid w:val="00ED18E1"/>
    <w:rsid w:val="00ED374D"/>
    <w:rsid w:val="00ED3F29"/>
    <w:rsid w:val="00ED68B6"/>
    <w:rsid w:val="00EE583F"/>
    <w:rsid w:val="00EF241A"/>
    <w:rsid w:val="00EF3277"/>
    <w:rsid w:val="00F02109"/>
    <w:rsid w:val="00F2593C"/>
    <w:rsid w:val="00F34FB7"/>
    <w:rsid w:val="00F3700D"/>
    <w:rsid w:val="00F41A3F"/>
    <w:rsid w:val="00F45345"/>
    <w:rsid w:val="00F476BC"/>
    <w:rsid w:val="00F61722"/>
    <w:rsid w:val="00F62BCD"/>
    <w:rsid w:val="00F66050"/>
    <w:rsid w:val="00F66A51"/>
    <w:rsid w:val="00F7390B"/>
    <w:rsid w:val="00F801FD"/>
    <w:rsid w:val="00FA1C73"/>
    <w:rsid w:val="00FA201C"/>
    <w:rsid w:val="00FB3616"/>
    <w:rsid w:val="00FC1E57"/>
    <w:rsid w:val="00FD4183"/>
    <w:rsid w:val="00FE0AA5"/>
    <w:rsid w:val="00FE1BD2"/>
    <w:rsid w:val="00FE349A"/>
    <w:rsid w:val="00FE46D6"/>
    <w:rsid w:val="00FF45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540F32"/>
  <w15:docId w15:val="{062DBC21-96B5-44B8-96B9-26B3D2FE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rsid w:val="000640A4"/>
    <w:pPr>
      <w:spacing w:after="120"/>
      <w:ind w:left="221"/>
      <w:outlineLvl w:val="0"/>
    </w:pPr>
    <w:rPr>
      <w:rFonts w:ascii="Calibri" w:eastAsia="Calibri" w:hAnsi="Calibri"/>
      <w:b/>
      <w:bCs/>
      <w:sz w:val="48"/>
      <w:szCs w:val="48"/>
    </w:rPr>
  </w:style>
  <w:style w:type="paragraph" w:styleId="Heading2">
    <w:name w:val="heading 2"/>
    <w:basedOn w:val="Normal"/>
    <w:uiPriority w:val="1"/>
    <w:qFormat/>
    <w:rsid w:val="00F476BC"/>
    <w:pPr>
      <w:spacing w:after="120"/>
      <w:ind w:left="221" w:firstLine="499"/>
      <w:outlineLvl w:val="1"/>
    </w:pPr>
    <w:rPr>
      <w:rFonts w:ascii="Calibri" w:eastAsia="Calibri" w:hAnsi="Calibri"/>
      <w:b/>
      <w:bCs/>
      <w:sz w:val="28"/>
      <w:szCs w:val="28"/>
    </w:rPr>
  </w:style>
  <w:style w:type="paragraph" w:styleId="Heading3">
    <w:name w:val="heading 3"/>
    <w:basedOn w:val="Normal"/>
    <w:next w:val="Normal"/>
    <w:link w:val="Heading3Char"/>
    <w:uiPriority w:val="9"/>
    <w:unhideWhenUsed/>
    <w:qFormat/>
    <w:rsid w:val="005241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18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5241E9"/>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3Char">
    <w:name w:val="Heading 3 Char"/>
    <w:basedOn w:val="DefaultParagraphFont"/>
    <w:link w:val="Heading3"/>
    <w:uiPriority w:val="9"/>
    <w:rsid w:val="005241E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241E9"/>
    <w:rPr>
      <w:b/>
      <w:bCs/>
    </w:rPr>
  </w:style>
  <w:style w:type="character" w:customStyle="1" w:styleId="apple-converted-space">
    <w:name w:val="apple-converted-space"/>
    <w:basedOn w:val="DefaultParagraphFont"/>
    <w:rsid w:val="00A45AB5"/>
  </w:style>
  <w:style w:type="character" w:styleId="Hyperlink">
    <w:name w:val="Hyperlink"/>
    <w:basedOn w:val="DefaultParagraphFont"/>
    <w:uiPriority w:val="99"/>
    <w:unhideWhenUsed/>
    <w:rsid w:val="00A45AB5"/>
    <w:rPr>
      <w:color w:val="0000FF"/>
      <w:u w:val="single"/>
    </w:rPr>
  </w:style>
  <w:style w:type="paragraph" w:styleId="Quote">
    <w:name w:val="Quote"/>
    <w:basedOn w:val="Normal"/>
    <w:next w:val="Normal"/>
    <w:link w:val="QuoteChar"/>
    <w:uiPriority w:val="29"/>
    <w:qFormat/>
    <w:rsid w:val="00CB12F2"/>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CB12F2"/>
    <w:rPr>
      <w:rFonts w:eastAsiaTheme="minorEastAsia"/>
      <w:i/>
      <w:iCs/>
      <w:color w:val="000000" w:themeColor="text1"/>
      <w:lang w:eastAsia="ja-JP"/>
    </w:rPr>
  </w:style>
  <w:style w:type="paragraph" w:styleId="BalloonText">
    <w:name w:val="Balloon Text"/>
    <w:basedOn w:val="Normal"/>
    <w:link w:val="BalloonTextChar"/>
    <w:uiPriority w:val="99"/>
    <w:semiHidden/>
    <w:unhideWhenUsed/>
    <w:rsid w:val="00CB12F2"/>
    <w:rPr>
      <w:rFonts w:ascii="Tahoma" w:hAnsi="Tahoma" w:cs="Tahoma"/>
      <w:sz w:val="16"/>
      <w:szCs w:val="16"/>
    </w:rPr>
  </w:style>
  <w:style w:type="character" w:customStyle="1" w:styleId="BalloonTextChar">
    <w:name w:val="Balloon Text Char"/>
    <w:basedOn w:val="DefaultParagraphFont"/>
    <w:link w:val="BalloonText"/>
    <w:uiPriority w:val="99"/>
    <w:semiHidden/>
    <w:rsid w:val="00CB12F2"/>
    <w:rPr>
      <w:rFonts w:ascii="Tahoma" w:hAnsi="Tahoma" w:cs="Tahoma"/>
      <w:sz w:val="16"/>
      <w:szCs w:val="16"/>
    </w:rPr>
  </w:style>
  <w:style w:type="paragraph" w:styleId="IntenseQuote">
    <w:name w:val="Intense Quote"/>
    <w:basedOn w:val="Normal"/>
    <w:next w:val="Normal"/>
    <w:link w:val="IntenseQuoteChar"/>
    <w:uiPriority w:val="30"/>
    <w:qFormat/>
    <w:rsid w:val="008314F0"/>
    <w:pPr>
      <w:widowControl/>
      <w:pBdr>
        <w:bottom w:val="single" w:sz="4" w:space="4" w:color="4F81BD" w:themeColor="accent1"/>
      </w:pBdr>
      <w:spacing w:before="200" w:after="280" w:line="276" w:lineRule="auto"/>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8314F0"/>
    <w:rPr>
      <w:rFonts w:eastAsiaTheme="minorEastAsia"/>
      <w:b/>
      <w:bCs/>
      <w:i/>
      <w:iCs/>
      <w:color w:val="4F81BD" w:themeColor="accent1"/>
      <w:lang w:eastAsia="ja-JP"/>
    </w:rPr>
  </w:style>
  <w:style w:type="table" w:styleId="TableGrid">
    <w:name w:val="Table Grid"/>
    <w:basedOn w:val="TableNormal"/>
    <w:uiPriority w:val="39"/>
    <w:rsid w:val="00C15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E202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E47DB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F02109"/>
    <w:pPr>
      <w:tabs>
        <w:tab w:val="center" w:pos="4680"/>
        <w:tab w:val="right" w:pos="9360"/>
      </w:tabs>
    </w:pPr>
  </w:style>
  <w:style w:type="character" w:customStyle="1" w:styleId="HeaderChar">
    <w:name w:val="Header Char"/>
    <w:basedOn w:val="DefaultParagraphFont"/>
    <w:link w:val="Header"/>
    <w:uiPriority w:val="99"/>
    <w:rsid w:val="00F02109"/>
  </w:style>
  <w:style w:type="paragraph" w:styleId="Footer">
    <w:name w:val="footer"/>
    <w:basedOn w:val="Normal"/>
    <w:link w:val="FooterChar"/>
    <w:uiPriority w:val="99"/>
    <w:unhideWhenUsed/>
    <w:rsid w:val="00F02109"/>
    <w:pPr>
      <w:tabs>
        <w:tab w:val="center" w:pos="4680"/>
        <w:tab w:val="right" w:pos="9360"/>
      </w:tabs>
    </w:pPr>
  </w:style>
  <w:style w:type="character" w:customStyle="1" w:styleId="FooterChar">
    <w:name w:val="Footer Char"/>
    <w:basedOn w:val="DefaultParagraphFont"/>
    <w:link w:val="Footer"/>
    <w:uiPriority w:val="99"/>
    <w:rsid w:val="00F02109"/>
  </w:style>
  <w:style w:type="character" w:styleId="Emphasis">
    <w:name w:val="Emphasis"/>
    <w:basedOn w:val="DefaultParagraphFont"/>
    <w:uiPriority w:val="20"/>
    <w:qFormat/>
    <w:rsid w:val="000F27F5"/>
    <w:rPr>
      <w:i/>
      <w:iCs/>
    </w:rPr>
  </w:style>
  <w:style w:type="character" w:styleId="UnresolvedMention">
    <w:name w:val="Unresolved Mention"/>
    <w:basedOn w:val="DefaultParagraphFont"/>
    <w:uiPriority w:val="99"/>
    <w:semiHidden/>
    <w:unhideWhenUsed/>
    <w:rsid w:val="000F4355"/>
    <w:rPr>
      <w:color w:val="605E5C"/>
      <w:shd w:val="clear" w:color="auto" w:fill="E1DFDD"/>
    </w:rPr>
  </w:style>
  <w:style w:type="character" w:styleId="FollowedHyperlink">
    <w:name w:val="FollowedHyperlink"/>
    <w:basedOn w:val="DefaultParagraphFont"/>
    <w:uiPriority w:val="99"/>
    <w:semiHidden/>
    <w:unhideWhenUsed/>
    <w:rsid w:val="000F4355"/>
    <w:rPr>
      <w:color w:val="800080" w:themeColor="followedHyperlink"/>
      <w:u w:val="single"/>
    </w:rPr>
  </w:style>
  <w:style w:type="paragraph" w:customStyle="1" w:styleId="Style1">
    <w:name w:val="Style1"/>
    <w:basedOn w:val="Heading1"/>
    <w:link w:val="Style1Char"/>
    <w:uiPriority w:val="1"/>
    <w:qFormat/>
    <w:rsid w:val="00F34FB7"/>
  </w:style>
  <w:style w:type="character" w:customStyle="1" w:styleId="Heading1Char">
    <w:name w:val="Heading 1 Char"/>
    <w:basedOn w:val="DefaultParagraphFont"/>
    <w:link w:val="Heading1"/>
    <w:uiPriority w:val="1"/>
    <w:rsid w:val="000640A4"/>
    <w:rPr>
      <w:rFonts w:ascii="Calibri" w:eastAsia="Calibri" w:hAnsi="Calibri"/>
      <w:b/>
      <w:bCs/>
      <w:sz w:val="48"/>
      <w:szCs w:val="48"/>
    </w:rPr>
  </w:style>
  <w:style w:type="character" w:customStyle="1" w:styleId="Style1Char">
    <w:name w:val="Style1 Char"/>
    <w:basedOn w:val="Heading1Char"/>
    <w:link w:val="Style1"/>
    <w:uiPriority w:val="1"/>
    <w:rsid w:val="00F34FB7"/>
    <w:rPr>
      <w:rFonts w:ascii="Calibri" w:eastAsia="Calibri" w:hAnsi="Calibri"/>
      <w:b/>
      <w:bCs/>
      <w:sz w:val="28"/>
      <w:szCs w:val="48"/>
    </w:rPr>
  </w:style>
  <w:style w:type="paragraph" w:styleId="TOC1">
    <w:name w:val="toc 1"/>
    <w:basedOn w:val="Normal"/>
    <w:uiPriority w:val="39"/>
    <w:qFormat/>
    <w:rsid w:val="00D12787"/>
    <w:pPr>
      <w:spacing w:before="120" w:after="120"/>
    </w:pPr>
    <w:rPr>
      <w:rFonts w:cstheme="minorHAnsi"/>
      <w:b/>
      <w:bCs/>
      <w:caps/>
      <w:sz w:val="20"/>
      <w:szCs w:val="20"/>
    </w:rPr>
  </w:style>
  <w:style w:type="paragraph" w:styleId="TOC2">
    <w:name w:val="toc 2"/>
    <w:basedOn w:val="Normal"/>
    <w:uiPriority w:val="39"/>
    <w:qFormat/>
    <w:rsid w:val="006952DE"/>
    <w:pPr>
      <w:ind w:left="220"/>
    </w:pPr>
    <w:rPr>
      <w:rFonts w:cstheme="minorHAnsi"/>
      <w:smallCaps/>
      <w:sz w:val="20"/>
      <w:szCs w:val="20"/>
    </w:rPr>
  </w:style>
  <w:style w:type="paragraph" w:styleId="TOC3">
    <w:name w:val="toc 3"/>
    <w:basedOn w:val="Normal"/>
    <w:uiPriority w:val="39"/>
    <w:qFormat/>
    <w:rsid w:val="006952DE"/>
    <w:pPr>
      <w:ind w:left="440"/>
    </w:pPr>
    <w:rPr>
      <w:rFonts w:cstheme="minorHAnsi"/>
      <w:i/>
      <w:iCs/>
      <w:sz w:val="20"/>
      <w:szCs w:val="20"/>
    </w:rPr>
  </w:style>
  <w:style w:type="paragraph" w:styleId="TOCHeading">
    <w:name w:val="TOC Heading"/>
    <w:basedOn w:val="Heading1"/>
    <w:next w:val="Normal"/>
    <w:uiPriority w:val="39"/>
    <w:unhideWhenUsed/>
    <w:qFormat/>
    <w:rsid w:val="00385D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4Char">
    <w:name w:val="Heading 4 Char"/>
    <w:basedOn w:val="DefaultParagraphFont"/>
    <w:link w:val="Heading4"/>
    <w:uiPriority w:val="9"/>
    <w:rsid w:val="00ED18E1"/>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7F4AF0"/>
    <w:pPr>
      <w:ind w:left="660"/>
    </w:pPr>
    <w:rPr>
      <w:rFonts w:cstheme="minorHAnsi"/>
      <w:sz w:val="18"/>
      <w:szCs w:val="18"/>
    </w:rPr>
  </w:style>
  <w:style w:type="paragraph" w:styleId="TOC5">
    <w:name w:val="toc 5"/>
    <w:basedOn w:val="Normal"/>
    <w:next w:val="Normal"/>
    <w:autoRedefine/>
    <w:uiPriority w:val="39"/>
    <w:unhideWhenUsed/>
    <w:rsid w:val="007F4AF0"/>
    <w:pPr>
      <w:ind w:left="880"/>
    </w:pPr>
    <w:rPr>
      <w:rFonts w:cstheme="minorHAnsi"/>
      <w:sz w:val="18"/>
      <w:szCs w:val="18"/>
    </w:rPr>
  </w:style>
  <w:style w:type="paragraph" w:styleId="TOC6">
    <w:name w:val="toc 6"/>
    <w:basedOn w:val="Normal"/>
    <w:next w:val="Normal"/>
    <w:autoRedefine/>
    <w:uiPriority w:val="39"/>
    <w:unhideWhenUsed/>
    <w:rsid w:val="007F4AF0"/>
    <w:pPr>
      <w:ind w:left="1100"/>
    </w:pPr>
    <w:rPr>
      <w:rFonts w:cstheme="minorHAnsi"/>
      <w:sz w:val="18"/>
      <w:szCs w:val="18"/>
    </w:rPr>
  </w:style>
  <w:style w:type="paragraph" w:styleId="TOC7">
    <w:name w:val="toc 7"/>
    <w:basedOn w:val="Normal"/>
    <w:next w:val="Normal"/>
    <w:autoRedefine/>
    <w:uiPriority w:val="39"/>
    <w:unhideWhenUsed/>
    <w:rsid w:val="007F4AF0"/>
    <w:pPr>
      <w:ind w:left="1320"/>
    </w:pPr>
    <w:rPr>
      <w:rFonts w:cstheme="minorHAnsi"/>
      <w:sz w:val="18"/>
      <w:szCs w:val="18"/>
    </w:rPr>
  </w:style>
  <w:style w:type="paragraph" w:styleId="TOC8">
    <w:name w:val="toc 8"/>
    <w:basedOn w:val="Normal"/>
    <w:next w:val="Normal"/>
    <w:autoRedefine/>
    <w:uiPriority w:val="39"/>
    <w:unhideWhenUsed/>
    <w:rsid w:val="007F4AF0"/>
    <w:pPr>
      <w:ind w:left="1540"/>
    </w:pPr>
    <w:rPr>
      <w:rFonts w:cstheme="minorHAnsi"/>
      <w:sz w:val="18"/>
      <w:szCs w:val="18"/>
    </w:rPr>
  </w:style>
  <w:style w:type="paragraph" w:styleId="TOC9">
    <w:name w:val="toc 9"/>
    <w:basedOn w:val="Normal"/>
    <w:next w:val="Normal"/>
    <w:autoRedefine/>
    <w:uiPriority w:val="39"/>
    <w:unhideWhenUsed/>
    <w:rsid w:val="007F4AF0"/>
    <w:pPr>
      <w:ind w:left="1760"/>
    </w:pPr>
    <w:rPr>
      <w:rFonts w:cstheme="minorHAnsi"/>
      <w:sz w:val="18"/>
      <w:szCs w:val="18"/>
    </w:rPr>
  </w:style>
  <w:style w:type="paragraph" w:customStyle="1" w:styleId="BasicParagraph">
    <w:name w:val="[Basic Paragraph]"/>
    <w:basedOn w:val="Normal"/>
    <w:uiPriority w:val="99"/>
    <w:rsid w:val="00644AC0"/>
    <w:pPr>
      <w:widowControl/>
      <w:autoSpaceDE w:val="0"/>
      <w:autoSpaceDN w:val="0"/>
      <w:adjustRightInd w:val="0"/>
      <w:spacing w:line="288" w:lineRule="auto"/>
      <w:textAlignment w:val="center"/>
    </w:pPr>
    <w:rPr>
      <w:rFonts w:ascii="Minion Pro" w:eastAsia="Times New Roman" w:hAnsi="Minion Pro" w:cs="Minion Pro"/>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9144">
      <w:bodyDiv w:val="1"/>
      <w:marLeft w:val="0"/>
      <w:marRight w:val="0"/>
      <w:marTop w:val="0"/>
      <w:marBottom w:val="0"/>
      <w:divBdr>
        <w:top w:val="none" w:sz="0" w:space="0" w:color="auto"/>
        <w:left w:val="none" w:sz="0" w:space="0" w:color="auto"/>
        <w:bottom w:val="none" w:sz="0" w:space="0" w:color="auto"/>
        <w:right w:val="none" w:sz="0" w:space="0" w:color="auto"/>
      </w:divBdr>
    </w:div>
    <w:div w:id="299265113">
      <w:bodyDiv w:val="1"/>
      <w:marLeft w:val="0"/>
      <w:marRight w:val="0"/>
      <w:marTop w:val="0"/>
      <w:marBottom w:val="0"/>
      <w:divBdr>
        <w:top w:val="none" w:sz="0" w:space="0" w:color="auto"/>
        <w:left w:val="none" w:sz="0" w:space="0" w:color="auto"/>
        <w:bottom w:val="none" w:sz="0" w:space="0" w:color="auto"/>
        <w:right w:val="none" w:sz="0" w:space="0" w:color="auto"/>
      </w:divBdr>
    </w:div>
    <w:div w:id="332802603">
      <w:bodyDiv w:val="1"/>
      <w:marLeft w:val="0"/>
      <w:marRight w:val="0"/>
      <w:marTop w:val="0"/>
      <w:marBottom w:val="0"/>
      <w:divBdr>
        <w:top w:val="none" w:sz="0" w:space="0" w:color="auto"/>
        <w:left w:val="none" w:sz="0" w:space="0" w:color="auto"/>
        <w:bottom w:val="none" w:sz="0" w:space="0" w:color="auto"/>
        <w:right w:val="none" w:sz="0" w:space="0" w:color="auto"/>
      </w:divBdr>
    </w:div>
    <w:div w:id="466705329">
      <w:bodyDiv w:val="1"/>
      <w:marLeft w:val="0"/>
      <w:marRight w:val="0"/>
      <w:marTop w:val="0"/>
      <w:marBottom w:val="0"/>
      <w:divBdr>
        <w:top w:val="none" w:sz="0" w:space="0" w:color="auto"/>
        <w:left w:val="none" w:sz="0" w:space="0" w:color="auto"/>
        <w:bottom w:val="none" w:sz="0" w:space="0" w:color="auto"/>
        <w:right w:val="none" w:sz="0" w:space="0" w:color="auto"/>
      </w:divBdr>
    </w:div>
    <w:div w:id="572668904">
      <w:bodyDiv w:val="1"/>
      <w:marLeft w:val="0"/>
      <w:marRight w:val="0"/>
      <w:marTop w:val="0"/>
      <w:marBottom w:val="0"/>
      <w:divBdr>
        <w:top w:val="none" w:sz="0" w:space="0" w:color="auto"/>
        <w:left w:val="none" w:sz="0" w:space="0" w:color="auto"/>
        <w:bottom w:val="none" w:sz="0" w:space="0" w:color="auto"/>
        <w:right w:val="none" w:sz="0" w:space="0" w:color="auto"/>
      </w:divBdr>
    </w:div>
    <w:div w:id="629366228">
      <w:bodyDiv w:val="1"/>
      <w:marLeft w:val="0"/>
      <w:marRight w:val="0"/>
      <w:marTop w:val="0"/>
      <w:marBottom w:val="0"/>
      <w:divBdr>
        <w:top w:val="none" w:sz="0" w:space="0" w:color="auto"/>
        <w:left w:val="none" w:sz="0" w:space="0" w:color="auto"/>
        <w:bottom w:val="none" w:sz="0" w:space="0" w:color="auto"/>
        <w:right w:val="none" w:sz="0" w:space="0" w:color="auto"/>
      </w:divBdr>
    </w:div>
    <w:div w:id="652564299">
      <w:bodyDiv w:val="1"/>
      <w:marLeft w:val="0"/>
      <w:marRight w:val="0"/>
      <w:marTop w:val="0"/>
      <w:marBottom w:val="0"/>
      <w:divBdr>
        <w:top w:val="none" w:sz="0" w:space="0" w:color="auto"/>
        <w:left w:val="none" w:sz="0" w:space="0" w:color="auto"/>
        <w:bottom w:val="none" w:sz="0" w:space="0" w:color="auto"/>
        <w:right w:val="none" w:sz="0" w:space="0" w:color="auto"/>
      </w:divBdr>
    </w:div>
    <w:div w:id="1072896160">
      <w:bodyDiv w:val="1"/>
      <w:marLeft w:val="0"/>
      <w:marRight w:val="0"/>
      <w:marTop w:val="0"/>
      <w:marBottom w:val="0"/>
      <w:divBdr>
        <w:top w:val="none" w:sz="0" w:space="0" w:color="auto"/>
        <w:left w:val="none" w:sz="0" w:space="0" w:color="auto"/>
        <w:bottom w:val="none" w:sz="0" w:space="0" w:color="auto"/>
        <w:right w:val="none" w:sz="0" w:space="0" w:color="auto"/>
      </w:divBdr>
    </w:div>
    <w:div w:id="1177187281">
      <w:bodyDiv w:val="1"/>
      <w:marLeft w:val="0"/>
      <w:marRight w:val="0"/>
      <w:marTop w:val="0"/>
      <w:marBottom w:val="0"/>
      <w:divBdr>
        <w:top w:val="none" w:sz="0" w:space="0" w:color="auto"/>
        <w:left w:val="none" w:sz="0" w:space="0" w:color="auto"/>
        <w:bottom w:val="none" w:sz="0" w:space="0" w:color="auto"/>
        <w:right w:val="none" w:sz="0" w:space="0" w:color="auto"/>
      </w:divBdr>
    </w:div>
    <w:div w:id="1476527944">
      <w:bodyDiv w:val="1"/>
      <w:marLeft w:val="0"/>
      <w:marRight w:val="0"/>
      <w:marTop w:val="0"/>
      <w:marBottom w:val="0"/>
      <w:divBdr>
        <w:top w:val="none" w:sz="0" w:space="0" w:color="auto"/>
        <w:left w:val="none" w:sz="0" w:space="0" w:color="auto"/>
        <w:bottom w:val="none" w:sz="0" w:space="0" w:color="auto"/>
        <w:right w:val="none" w:sz="0" w:space="0" w:color="auto"/>
      </w:divBdr>
    </w:div>
    <w:div w:id="1771268424">
      <w:bodyDiv w:val="1"/>
      <w:marLeft w:val="0"/>
      <w:marRight w:val="0"/>
      <w:marTop w:val="0"/>
      <w:marBottom w:val="0"/>
      <w:divBdr>
        <w:top w:val="none" w:sz="0" w:space="0" w:color="auto"/>
        <w:left w:val="none" w:sz="0" w:space="0" w:color="auto"/>
        <w:bottom w:val="none" w:sz="0" w:space="0" w:color="auto"/>
        <w:right w:val="none" w:sz="0" w:space="0" w:color="auto"/>
      </w:divBdr>
    </w:div>
    <w:div w:id="1911189149">
      <w:bodyDiv w:val="1"/>
      <w:marLeft w:val="0"/>
      <w:marRight w:val="0"/>
      <w:marTop w:val="0"/>
      <w:marBottom w:val="0"/>
      <w:divBdr>
        <w:top w:val="none" w:sz="0" w:space="0" w:color="auto"/>
        <w:left w:val="none" w:sz="0" w:space="0" w:color="auto"/>
        <w:bottom w:val="none" w:sz="0" w:space="0" w:color="auto"/>
        <w:right w:val="none" w:sz="0" w:space="0" w:color="auto"/>
      </w:divBdr>
    </w:div>
    <w:div w:id="1982416734">
      <w:bodyDiv w:val="1"/>
      <w:marLeft w:val="0"/>
      <w:marRight w:val="0"/>
      <w:marTop w:val="0"/>
      <w:marBottom w:val="0"/>
      <w:divBdr>
        <w:top w:val="none" w:sz="0" w:space="0" w:color="auto"/>
        <w:left w:val="none" w:sz="0" w:space="0" w:color="auto"/>
        <w:bottom w:val="none" w:sz="0" w:space="0" w:color="auto"/>
        <w:right w:val="none" w:sz="0" w:space="0" w:color="auto"/>
      </w:divBdr>
    </w:div>
    <w:div w:id="2117945092">
      <w:bodyDiv w:val="1"/>
      <w:marLeft w:val="0"/>
      <w:marRight w:val="0"/>
      <w:marTop w:val="0"/>
      <w:marBottom w:val="0"/>
      <w:divBdr>
        <w:top w:val="none" w:sz="0" w:space="0" w:color="auto"/>
        <w:left w:val="none" w:sz="0" w:space="0" w:color="auto"/>
        <w:bottom w:val="none" w:sz="0" w:space="0" w:color="auto"/>
        <w:right w:val="none" w:sz="0" w:space="0" w:color="auto"/>
      </w:divBdr>
    </w:div>
    <w:div w:id="2121101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un.org/development/desa/ageing/madrid-plan-of-action-and-its-implementation.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un.org/sustainabledevelopment/development-agend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hchr.org/en/professionalinterest/pages/olderpersons.aspx"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ango.un.org/civilsociety/documents/E_1996_31.pdf" TargetMode="External"/><Relationship Id="rId20" Type="http://schemas.openxmlformats.org/officeDocument/2006/relationships/hyperlink" Target="http://www.rightsofolderpeople.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who.int/ageing/global-strategy/en/"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who.int/ageing/global-strategy/en/" TargetMode="Externa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social.un.org/ageing-working-group/"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yperlink" Target="http://www.un.org/millenniumgoals/2015_MDG_Report/pdf/MDG%202015%20rev%20(July%201).pdf"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71F9-A954-4B72-81E9-5AA01AA4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Jane Barratt</cp:lastModifiedBy>
  <cp:revision>2</cp:revision>
  <cp:lastPrinted>2015-10-24T11:42:00Z</cp:lastPrinted>
  <dcterms:created xsi:type="dcterms:W3CDTF">2020-11-22T17:38:00Z</dcterms:created>
  <dcterms:modified xsi:type="dcterms:W3CDTF">2020-11-22T17:38:00Z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Microsoft® Word 2010</vt:lpwstr>
  </property>
  <property fmtid="{D5CDD505-2E9C-101B-9397-08002B2CF9AE}" pid="4" name="LastSaved">
    <vt:filetime>2015-09-28T00:00:00Z</vt:filetime>
  </property>
</Properties>
</file>